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76" w:rsidRPr="005A54C0" w:rsidRDefault="00575676" w:rsidP="00575676">
      <w:pPr>
        <w:pStyle w:val="a3"/>
        <w:jc w:val="center"/>
        <w:rPr>
          <w:b/>
          <w:sz w:val="28"/>
        </w:rPr>
      </w:pPr>
      <w:r w:rsidRPr="005A54C0">
        <w:rPr>
          <w:b/>
        </w:rPr>
        <w:t>Консультация для родителей  </w:t>
      </w:r>
    </w:p>
    <w:p w:rsidR="00575676" w:rsidRPr="005A54C0" w:rsidRDefault="00575676" w:rsidP="00575676">
      <w:pPr>
        <w:pStyle w:val="a3"/>
        <w:jc w:val="center"/>
        <w:rPr>
          <w:b/>
        </w:rPr>
      </w:pPr>
      <w:r w:rsidRPr="005A54C0">
        <w:rPr>
          <w:b/>
        </w:rPr>
        <w:t>«Как устроить домашний театр для  детей»</w:t>
      </w:r>
    </w:p>
    <w:p w:rsidR="00575676" w:rsidRPr="005A54C0" w:rsidRDefault="00575676" w:rsidP="00575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C0">
        <w:rPr>
          <w:rFonts w:ascii="Times New Roman" w:eastAsia="Times New Roman" w:hAnsi="Times New Roman" w:cs="Times New Roman"/>
          <w:sz w:val="24"/>
          <w:szCs w:val="24"/>
        </w:rPr>
        <w:t>Все дети любят играть «в дом», «в магазин» и прочие игры, которые педагоги называют сюжетно-ролевыми. Дети участвуют в них сами от своего имени или от имени кого угодно. Уже в три года малыш хочет побыть и продавцом, и мамой-папой, и дракончиком, и доктором в белом халате</w:t>
      </w:r>
      <w:proofErr w:type="gramStart"/>
      <w:r w:rsidRPr="005A54C0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5A54C0">
        <w:rPr>
          <w:rFonts w:ascii="Times New Roman" w:eastAsia="Times New Roman" w:hAnsi="Times New Roman" w:cs="Times New Roman"/>
          <w:sz w:val="24"/>
          <w:szCs w:val="24"/>
        </w:rPr>
        <w:t>о совсем другое дело – театр. Это не просто игра в лицах – это игра на зрителя. В театре нет такой спонтанности, как в обычной игре – актёру приходится выучить роль, следовать ходу пьесы и стараться, чтобы всё было слышно и видно зрителям, а не только партнёрам по сцене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54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Театр-игра.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 К пяти годам ребёнок уже может справиться с настоящей «актёрской работой», т.е. разучить свою роль и сыграть её в спектакле для публики. Для какой публики? А для родных бабушек с дедушками, дядями и тётями, для соседских ребят и их родителей.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проста. Собираете несколько детей (если своих недостаточно, зовёте товарищей по детскому саду и других), выбираете сказку (желательно короткую, желательно смешную или с элементами таинственности), распределяете роли. Если в сказке имеются какие-нибудь ночные гномы, домовые или колдунья в </w:t>
      </w:r>
      <w:proofErr w:type="gramStart"/>
      <w:r w:rsidRPr="005A54C0">
        <w:rPr>
          <w:rFonts w:ascii="Times New Roman" w:eastAsia="Times New Roman" w:hAnsi="Times New Roman" w:cs="Times New Roman"/>
          <w:sz w:val="24"/>
          <w:szCs w:val="24"/>
        </w:rPr>
        <w:t>чёрном</w:t>
      </w:r>
      <w:proofErr w:type="gramEnd"/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 – это то, что нужно! Вполне подойдёт одна из басен Крылова, например, «Стрекоза и муравей». Там мало действующих лиц, и в то же время имеется диалог. Но помните, что главное для спектакля – действие. Если сказка кажется вам слишком затянутой, – сокращайте. Особенно безжалостно сокращайте слова повествователя – оставляйте минимум, необходимый для разъяснения 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54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ролей.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 Дети примеряют на себя свои роли слишком буквально. Поэтому девочки очень любят играть принцесс и добрых хозяйственных падчериц. Но кто-то должен играть и мачех, и мачехиных дочек. Что же делать? Постарайтесь преподнести отрицательных персонажей с юмором, сделайте их забавными. Превратите театр в веселье. К слову сказать, мачеху вполне может сыграть мальчик. Это всегда получается очень смешно.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Затем остаётся выучить реплики. Дети обычно запоминают их быстро. Если участвуют товарищи по детскому саду или по подъезду, попросите их </w:t>
      </w:r>
      <w:proofErr w:type="gramStart"/>
      <w:r w:rsidRPr="005A54C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 хотя бы разок повторить реплики дома. Для себя вы можете оставить роль сказочника – должен же кто-то вести повествование: «Жили-были старик со старухой…» Выходить на сцену не обязательно – читать этот текст можно из-за кулис и там руководить всем процессом: следить за выходом артистов, подсказывать слова, если кто-то разволнуется и всё перезабудет.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54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Реквизит.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 Разумеется, нужно подготовить костюмы. Для этого сгодятся подручные средства: из собственной летней юбки можно смастерить платье до пола. Не нужно ничего резать: где-то подколоть булавками, где-то прихватить ниткой. Крылышки для стрекозы легко сделать из проволоки и тюля (на плечах конструкция закрепляется с помощью резинок, как рюкзак) – что-то подобное продают в магазинах в преддверии Нового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>С гримом тоже всё понятно: у вас есть косметичка, а в ней тени, румяна и прочее. Если вас это не устраивает, можно купить грим для детского театра в магазине.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>Старайтесь обойтись минимальным набором декораций. Понятно, что роль трона может исполнить обычный стул. Он же годится на роль собачьей конуры и даже рояля. Ваша выдумка решит все проблемы.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54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Сцена.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 Даже если у вас однокомнатная квартира – это не повод отказываться от постановки. Гости рассаживаются на диване, а в центре комнаты происходит действие. Дверь в прихожей – это кулисы, за которыми толпятся артисты. Летом можно устроить представление на свежем воздухе, среди зелени.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>Этот праздник – детский. Вы можете фонтанировать самыми необычными идеями. Но помните: этот театр – не для вас. Он – для детей. Не пытайтесь добиться стопроцентной слаженности и актёрской отдачи. Дети – не актёры. Им не интересно работать над ролью бесконечно. Старайтесь не перестараться! Иначе дети потеряют всякий интерес к вашей затее.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Есть ещё одна проблема. Некоторые дети наотрез отказываются играть в постановке, потому что хотят смотреть. Выход простой. Пусть кто-нибудь из взрослых </w:t>
      </w:r>
      <w:proofErr w:type="gramStart"/>
      <w:r w:rsidRPr="005A54C0">
        <w:rPr>
          <w:rFonts w:ascii="Times New Roman" w:eastAsia="Times New Roman" w:hAnsi="Times New Roman" w:cs="Times New Roman"/>
          <w:sz w:val="24"/>
          <w:szCs w:val="24"/>
        </w:rPr>
        <w:t>заснимет</w:t>
      </w:r>
      <w:proofErr w:type="gramEnd"/>
      <w:r w:rsidRPr="005A54C0">
        <w:rPr>
          <w:rFonts w:ascii="Times New Roman" w:eastAsia="Times New Roman" w:hAnsi="Times New Roman" w:cs="Times New Roman"/>
          <w:sz w:val="24"/>
          <w:szCs w:val="24"/>
        </w:rPr>
        <w:t xml:space="preserve"> весь спектакль на видеокамеру. Или на фотоаппарат. И тогда дети не только смогут посмотреть на себя со стороны, они почувствуют себя киноартистами.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C0">
        <w:rPr>
          <w:rFonts w:ascii="Times New Roman" w:eastAsia="Times New Roman" w:hAnsi="Times New Roman" w:cs="Times New Roman"/>
          <w:sz w:val="24"/>
          <w:szCs w:val="24"/>
        </w:rPr>
        <w:t>Возможно, такой домашний театр – дело хлопотное. Но оно того стоит. Это не только решение дидактических задач – ваши дети получат опыт публичного выступления. Не говоря уже о том, что это просто праздник!</w:t>
      </w:r>
    </w:p>
    <w:p w:rsidR="00575676" w:rsidRDefault="00575676" w:rsidP="00575676"/>
    <w:p w:rsidR="00C66303" w:rsidRDefault="00C66303"/>
    <w:sectPr w:rsidR="00C66303" w:rsidSect="00A87DA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676"/>
    <w:rsid w:val="00575676"/>
    <w:rsid w:val="00C6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5756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3802</Characters>
  <Application>Microsoft Office Word</Application>
  <DocSecurity>0</DocSecurity>
  <Lines>31</Lines>
  <Paragraphs>8</Paragraphs>
  <ScaleCrop>false</ScaleCrop>
  <Company>HP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2021-12-21T05:36:00Z</dcterms:created>
  <dcterms:modified xsi:type="dcterms:W3CDTF">2021-12-21T05:37:00Z</dcterms:modified>
</cp:coreProperties>
</file>