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4E" w:rsidRPr="009A633C" w:rsidRDefault="003F0A4E" w:rsidP="003F0A4E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7"/>
          <w:szCs w:val="27"/>
        </w:rPr>
      </w:pPr>
      <w:r w:rsidRPr="009A633C">
        <w:rPr>
          <w:b/>
          <w:bCs/>
          <w:iCs/>
          <w:color w:val="000000"/>
          <w:sz w:val="27"/>
          <w:szCs w:val="27"/>
        </w:rPr>
        <w:t>Консультация для родителей</w:t>
      </w:r>
    </w:p>
    <w:p w:rsidR="003F0A4E" w:rsidRPr="009A633C" w:rsidRDefault="003F0A4E" w:rsidP="003F0A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A633C">
        <w:rPr>
          <w:b/>
          <w:bCs/>
          <w:iCs/>
          <w:color w:val="000000"/>
          <w:sz w:val="27"/>
          <w:szCs w:val="27"/>
        </w:rPr>
        <w:t xml:space="preserve">«Ребенок спокойно общается </w:t>
      </w:r>
      <w:proofErr w:type="gramStart"/>
      <w:r w:rsidRPr="009A633C">
        <w:rPr>
          <w:b/>
          <w:bCs/>
          <w:iCs/>
          <w:color w:val="000000"/>
          <w:sz w:val="27"/>
          <w:szCs w:val="27"/>
        </w:rPr>
        <w:t>со</w:t>
      </w:r>
      <w:proofErr w:type="gramEnd"/>
      <w:r w:rsidRPr="009A633C">
        <w:rPr>
          <w:b/>
          <w:bCs/>
          <w:iCs/>
          <w:color w:val="000000"/>
          <w:sz w:val="27"/>
          <w:szCs w:val="27"/>
        </w:rPr>
        <w:t xml:space="preserve"> взрослыми, но очень застенчив в обществе других детей. Как научить его не бояться?»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Между прочим, это совершенно естественная картина: сначала малыш привыкает спокойно, без тревог и страхов, общаться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лишь потом осваивает науку общения с детьми. Причем сначала в сферу его интереса попадают старшие дети, потом (хотя и не обязательно) те, кто его помладше,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только в последнюю очередь ребенок начинает играть с ровесниками. Так что, если ребенок, не достигший трехлетнего возраста, просто не обращает внимания на сверстников, предпочитая играть с вами, это еще не говорит о его застенчивости: человечки такого же роста, как он сам, ему пока попросту не интересны.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же он реагирует на других детей не равнодушием, а именно страхом - нужно разобраться, почему так происходит. Может быть, его действительно кто-то напугал? Постарайтесь выяснить это у самого малыша или у тех взрослых, с которыми он остается, когда вас нет рядом. Не вызвана ли тревожность ребенка вашим стилем общения с ним? Понятно, что когда к малышу относятся слишком строго, подавляют его активность, не разрешают ему ни бегать, ни шуметь, то его могут напугать дети, которые ведут себя более раскованно. </w:t>
      </w:r>
      <w:proofErr w:type="gramStart"/>
      <w:r>
        <w:rPr>
          <w:color w:val="000000"/>
          <w:sz w:val="27"/>
          <w:szCs w:val="27"/>
        </w:rPr>
        <w:t>Если дома ребенка часто ругают, критикуют, упрекают и ограничивают, он становится чрезвычайно неуверенным в себе и потому пугливым.</w:t>
      </w:r>
      <w:proofErr w:type="gramEnd"/>
      <w:r>
        <w:rPr>
          <w:color w:val="000000"/>
          <w:sz w:val="27"/>
          <w:szCs w:val="27"/>
        </w:rPr>
        <w:t xml:space="preserve"> Так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прежде всего поищите причину его робости в своих собственных установках.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Причина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>
        <w:rPr>
          <w:color w:val="000000"/>
          <w:sz w:val="27"/>
          <w:szCs w:val="27"/>
        </w:rPr>
        <w:t>Интроверия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экстраверия</w:t>
      </w:r>
      <w:proofErr w:type="spellEnd"/>
      <w:r>
        <w:rPr>
          <w:color w:val="000000"/>
          <w:sz w:val="27"/>
          <w:szCs w:val="27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общению.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этого общения не должно быть слишком много, и ребенок должен иметь возможность сам прекращать его тогда, когда чувствует себя "насытившимся". Гуляя с ребенком на детской площадке, ни в коем случае не настаивайте на том, чтобы он немедленно влился в бодрый детский коллектив. Пусть играет один в сторонке, но время от времени вы можете обращать его внимание на то, чем заняты другие дети.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предложить ему вместе подойти к общей песочнице и просто посмотреть, во что там играют. Еще лучше - собрать вокруг себя двух-трех карапузов и затеять с ними какую-нибудь игру, только не слишком</w:t>
      </w:r>
    </w:p>
    <w:p w:rsidR="003F0A4E" w:rsidRDefault="003F0A4E" w:rsidP="003F0A4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шумную. Не заставляйте непременно участвовать в ней и своего малыша, дождитесь, пока он сам к вам присоединится.</w:t>
      </w: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Возможно, на протяжении долгих месяцев ваш малыш-интроверт на детской площадке будет лишь сторонним наблюдателем, не форсируйте события. Рано или поздно он начнет играть с другими детьми. А когда </w:t>
      </w:r>
      <w:r>
        <w:rPr>
          <w:color w:val="000000"/>
          <w:sz w:val="27"/>
          <w:szCs w:val="27"/>
        </w:rPr>
        <w:lastRenderedPageBreak/>
        <w:t>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  <w:bookmarkStart w:id="0" w:name="_GoBack"/>
      <w:bookmarkEnd w:id="0"/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3F0A4E" w:rsidRDefault="003F0A4E" w:rsidP="003F0A4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B44E63" w:rsidRDefault="00B44E63"/>
    <w:sectPr w:rsidR="00B4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A4E"/>
    <w:rsid w:val="003F0A4E"/>
    <w:rsid w:val="00B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2021-12-21T09:18:00Z</dcterms:created>
  <dcterms:modified xsi:type="dcterms:W3CDTF">2021-12-21T09:18:00Z</dcterms:modified>
</cp:coreProperties>
</file>