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6" w:rsidRDefault="000567F6" w:rsidP="000567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71BB8">
        <w:rPr>
          <w:b/>
          <w:bCs/>
          <w:sz w:val="28"/>
          <w:szCs w:val="28"/>
        </w:rPr>
        <w:t>Предметно –</w:t>
      </w:r>
      <w:r>
        <w:rPr>
          <w:b/>
          <w:bCs/>
          <w:sz w:val="28"/>
          <w:szCs w:val="28"/>
        </w:rPr>
        <w:t xml:space="preserve"> </w:t>
      </w:r>
      <w:r w:rsidRPr="00C71BB8">
        <w:rPr>
          <w:b/>
          <w:bCs/>
          <w:sz w:val="28"/>
          <w:szCs w:val="28"/>
        </w:rPr>
        <w:t>развивающая среда</w:t>
      </w:r>
      <w:r>
        <w:rPr>
          <w:b/>
          <w:bCs/>
          <w:sz w:val="28"/>
          <w:szCs w:val="28"/>
        </w:rPr>
        <w:t xml:space="preserve"> в подготовительной к школе группе</w:t>
      </w:r>
    </w:p>
    <w:tbl>
      <w:tblPr>
        <w:tblpPr w:leftFromText="180" w:rightFromText="180" w:vertAnchor="text" w:horzAnchor="margin" w:tblpX="-10" w:tblpY="22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1100"/>
        <w:gridCol w:w="1200"/>
        <w:gridCol w:w="12793"/>
      </w:tblGrid>
      <w:tr w:rsidR="000567F6" w:rsidRPr="00532887" w:rsidTr="007B3DBD">
        <w:tc>
          <w:tcPr>
            <w:tcW w:w="926" w:type="dxa"/>
          </w:tcPr>
          <w:p w:rsidR="000567F6" w:rsidRPr="00532887" w:rsidRDefault="000567F6" w:rsidP="007B3D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Сфера развития ребенка</w:t>
            </w: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Наименование уголков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Наполнение уголков в соответствии с программой</w:t>
            </w:r>
          </w:p>
        </w:tc>
      </w:tr>
      <w:tr w:rsidR="000567F6" w:rsidRPr="001419DE" w:rsidTr="007B3DBD">
        <w:trPr>
          <w:trHeight w:val="2550"/>
        </w:trPr>
        <w:tc>
          <w:tcPr>
            <w:tcW w:w="926" w:type="dxa"/>
            <w:vMerge w:val="restart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1.</w:t>
            </w:r>
          </w:p>
        </w:tc>
        <w:tc>
          <w:tcPr>
            <w:tcW w:w="1100" w:type="dxa"/>
            <w:vMerge w:val="restart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pacing w:after="0" w:line="240" w:lineRule="auto"/>
              <w:jc w:val="both"/>
            </w:pPr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proofErr w:type="gramStart"/>
            <w:r w:rsidRPr="00532887">
              <w:t>Наборы брусков, цилиндров и пр. для сериации по величине (по 1-2 признакам – длине, ширине, высоте, толщине) из 7-10 элементов</w:t>
            </w:r>
            <w:proofErr w:type="gramEnd"/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r w:rsidRPr="00532887">
              <w:t xml:space="preserve"> Линейки </w:t>
            </w:r>
            <w:r>
              <w:t>– 26шт.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r w:rsidRPr="00532887">
              <w:t>Набор мерных стаканов.  Набор увеличительных стекол (ли</w:t>
            </w:r>
            <w:r>
              <w:t xml:space="preserve">нз) – 2шт. 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r w:rsidRPr="00532887">
              <w:t>Коллекция минералов</w:t>
            </w:r>
            <w:proofErr w:type="gramStart"/>
            <w:r w:rsidRPr="00532887">
              <w:t xml:space="preserve"> .</w:t>
            </w:r>
            <w:proofErr w:type="gramEnd"/>
            <w:r w:rsidRPr="00532887">
              <w:t xml:space="preserve"> Коллекция тканей. Коллекция бумаги. Коллекция семян и плодов. Коллекция растений (гербарий)</w:t>
            </w:r>
          </w:p>
        </w:tc>
      </w:tr>
      <w:tr w:rsidR="000567F6" w:rsidRPr="001419DE" w:rsidTr="007B3DBD">
        <w:trPr>
          <w:trHeight w:val="3751"/>
        </w:trPr>
        <w:tc>
          <w:tcPr>
            <w:tcW w:w="926" w:type="dxa"/>
            <w:vMerge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 xml:space="preserve">Интеллектуальный </w:t>
            </w:r>
          </w:p>
          <w:p w:rsidR="000567F6" w:rsidRPr="00532887" w:rsidRDefault="000567F6" w:rsidP="007B3DBD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уголок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pacing w:after="0" w:line="240" w:lineRule="auto"/>
              <w:jc w:val="both"/>
            </w:pPr>
            <w:r w:rsidRPr="00532887">
              <w:t xml:space="preserve"> Наборы картинок  для иерархической классификации (установление родовидовых отношений):  Виды животных</w:t>
            </w:r>
            <w:r>
              <w:t xml:space="preserve">; Виды растений; </w:t>
            </w:r>
            <w:r w:rsidRPr="00532887">
              <w:t xml:space="preserve"> виды транспорта</w:t>
            </w:r>
            <w:r>
              <w:t xml:space="preserve">, </w:t>
            </w:r>
            <w:r w:rsidRPr="00532887">
              <w:t xml:space="preserve"> виды  профессий</w:t>
            </w:r>
            <w:r>
              <w:t xml:space="preserve">. 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r>
              <w:t>Наборы «лото» (8 - 12 частей) «Дорожные знаки»</w:t>
            </w:r>
            <w:proofErr w:type="gramStart"/>
            <w:r>
              <w:t xml:space="preserve"> ,</w:t>
            </w:r>
            <w:proofErr w:type="gramEnd"/>
            <w:r>
              <w:t xml:space="preserve"> «Животные».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r w:rsidRPr="00532887">
              <w:t>Серии картинок (до 6-9) для  установления последовательности событий (сказочные и реалистические истории, юмористические си</w:t>
            </w:r>
            <w:r>
              <w:t xml:space="preserve">туации). </w:t>
            </w:r>
            <w:r w:rsidRPr="00532887">
              <w:t xml:space="preserve"> Серии картинок: времена года (пейзажи, жизнь животных, характерные виды работ и отдыха людей). Набор карточек с символами погодных явлений (ветер, осадки, освещенность-облачность)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r w:rsidRPr="00532887">
              <w:t xml:space="preserve"> Календарь погоды настенный. Физическая карта мира (полушарий)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r>
              <w:t xml:space="preserve">Глобус. </w:t>
            </w:r>
            <w:r w:rsidRPr="00532887">
              <w:t xml:space="preserve"> Иллюстрированные книги и альбомы познавательно</w:t>
            </w:r>
            <w:r>
              <w:t xml:space="preserve">го характера. </w:t>
            </w:r>
          </w:p>
        </w:tc>
      </w:tr>
      <w:tr w:rsidR="000567F6" w:rsidRPr="001419DE" w:rsidTr="007B3DBD">
        <w:trPr>
          <w:trHeight w:val="2530"/>
        </w:trPr>
        <w:tc>
          <w:tcPr>
            <w:tcW w:w="926" w:type="dxa"/>
            <w:vMerge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 xml:space="preserve">Математический </w:t>
            </w:r>
          </w:p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уголок</w:t>
            </w:r>
          </w:p>
        </w:tc>
        <w:tc>
          <w:tcPr>
            <w:tcW w:w="12793" w:type="dxa"/>
          </w:tcPr>
          <w:p w:rsidR="000567F6" w:rsidRDefault="000567F6" w:rsidP="007B3DB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Набор карточек с цифрами от 1 до 10</w:t>
            </w:r>
          </w:p>
          <w:p w:rsidR="000567F6" w:rsidRDefault="000567F6" w:rsidP="007B3DB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Набор карточек с геометрическими фигурами- 3шт.</w:t>
            </w:r>
          </w:p>
          <w:p w:rsidR="000567F6" w:rsidRDefault="000567F6" w:rsidP="007B3DB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Набор счетных палочек – 26шт.</w:t>
            </w:r>
          </w:p>
          <w:p w:rsidR="000567F6" w:rsidRDefault="000567F6" w:rsidP="007B3DB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Прописи по математике – 26шт.</w:t>
            </w:r>
          </w:p>
          <w:p w:rsidR="000567F6" w:rsidRDefault="000567F6" w:rsidP="007B3DB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Набор магнитная доска с цифрами и геометрическими фигурами.</w:t>
            </w:r>
          </w:p>
          <w:p w:rsidR="000567F6" w:rsidRPr="002078B9" w:rsidRDefault="000567F6" w:rsidP="007B3DB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Набор карточек с изображением количества (от 1 до 10)</w:t>
            </w:r>
          </w:p>
        </w:tc>
      </w:tr>
      <w:tr w:rsidR="000567F6" w:rsidRPr="001419DE" w:rsidTr="007B3DBD">
        <w:trPr>
          <w:trHeight w:val="3265"/>
        </w:trPr>
        <w:tc>
          <w:tcPr>
            <w:tcW w:w="926" w:type="dxa"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Логоуголок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Сюжетные и предметные картинки, набор картинок для автоматизации звуков, карточки с описаниями и картинками, объясняющими правильное выполнение артикуляционных упражнений. Специальное оборудование для постановки звуков (маленькие индивидуальные зеркала, вата, счетные палочки)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</w:pPr>
            <w:r w:rsidRPr="00532887">
              <w:rPr>
                <w:spacing w:val="-2"/>
                <w:sz w:val="24"/>
                <w:szCs w:val="24"/>
              </w:rPr>
              <w:t xml:space="preserve">Материалы и пособия для развития мелкой моторики рук (счетные палочки, спички с очищенными головками и др.). Книги с речевыми упражнениями. Альбомы с чистоговорками и скороговорками. </w:t>
            </w:r>
          </w:p>
        </w:tc>
      </w:tr>
      <w:tr w:rsidR="000567F6" w:rsidRPr="001419DE" w:rsidTr="007B3DBD">
        <w:trPr>
          <w:trHeight w:val="7450"/>
        </w:trPr>
        <w:tc>
          <w:tcPr>
            <w:tcW w:w="926" w:type="dxa"/>
            <w:vMerge w:val="restart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lastRenderedPageBreak/>
              <w:t>2.</w:t>
            </w:r>
          </w:p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Изоуголок</w:t>
            </w:r>
          </w:p>
        </w:tc>
        <w:tc>
          <w:tcPr>
            <w:tcW w:w="12793" w:type="dxa"/>
            <w:tcBorders>
              <w:bottom w:val="nil"/>
            </w:tcBorders>
          </w:tcPr>
          <w:p w:rsidR="000567F6" w:rsidRPr="00532887" w:rsidRDefault="000567F6" w:rsidP="007B3DB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Для рисования</w:t>
            </w:r>
            <w:proofErr w:type="gramStart"/>
            <w:r w:rsidRPr="00532887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Набор</w:t>
            </w:r>
            <w:r>
              <w:rPr>
                <w:sz w:val="24"/>
                <w:szCs w:val="24"/>
              </w:rPr>
              <w:t xml:space="preserve"> цветных карандашей (12 цветов) – 26 шт. Графитные карандаши (2М-3М) – 26 шт.  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3288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абор шариковых ручек (3 цветов) – 26 шт.</w:t>
            </w:r>
            <w:r w:rsidRPr="00532887">
              <w:rPr>
                <w:sz w:val="24"/>
                <w:szCs w:val="24"/>
              </w:rPr>
              <w:t xml:space="preserve"> Цве</w:t>
            </w:r>
            <w:r>
              <w:rPr>
                <w:sz w:val="24"/>
                <w:szCs w:val="24"/>
              </w:rPr>
              <w:t xml:space="preserve">тные восковые мелки (12 цветов) – 26 шт. Гуашь (12 цветов) – 26 шт. </w:t>
            </w:r>
            <w:r w:rsidRPr="00532887">
              <w:rPr>
                <w:sz w:val="24"/>
                <w:szCs w:val="24"/>
              </w:rPr>
              <w:t xml:space="preserve"> Емкость для промывания ворса кисти от краски (0,2 - 0,5 литра)</w:t>
            </w:r>
            <w:r>
              <w:rPr>
                <w:sz w:val="24"/>
                <w:szCs w:val="24"/>
              </w:rPr>
              <w:t xml:space="preserve"> – 26 шт.</w:t>
            </w:r>
            <w:proofErr w:type="gramEnd"/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 xml:space="preserve">Салфетки из ткани, хорошо впитывающей воду, для осушения кисти после промывания и при наклеивании готовых форм </w:t>
            </w:r>
            <w:r>
              <w:rPr>
                <w:sz w:val="24"/>
                <w:szCs w:val="24"/>
              </w:rPr>
              <w:t xml:space="preserve">(15х15см). </w:t>
            </w:r>
            <w:r w:rsidRPr="00532887">
              <w:rPr>
                <w:sz w:val="24"/>
                <w:szCs w:val="24"/>
              </w:rPr>
              <w:t xml:space="preserve"> Бумага различной плотности, цвета и размера, которая подбирается педагогом в зависимости от задач обучения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Для лепки: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 xml:space="preserve"> Пластилин (12 цве</w:t>
            </w:r>
            <w:r>
              <w:rPr>
                <w:sz w:val="24"/>
                <w:szCs w:val="24"/>
              </w:rPr>
              <w:t>тов) – 26 шт.</w:t>
            </w:r>
            <w:r w:rsidRPr="00532887">
              <w:rPr>
                <w:sz w:val="24"/>
                <w:szCs w:val="24"/>
              </w:rPr>
              <w:t xml:space="preserve"> Доски (20х20см)</w:t>
            </w:r>
            <w:r>
              <w:rPr>
                <w:sz w:val="24"/>
                <w:szCs w:val="24"/>
              </w:rPr>
              <w:t xml:space="preserve"> – 26 шт.</w:t>
            </w:r>
            <w:r w:rsidRPr="00532887">
              <w:rPr>
                <w:sz w:val="24"/>
                <w:szCs w:val="24"/>
              </w:rPr>
              <w:t xml:space="preserve"> Стеки разной формы</w:t>
            </w:r>
            <w:r>
              <w:rPr>
                <w:sz w:val="24"/>
                <w:szCs w:val="24"/>
              </w:rPr>
              <w:t>- 26 шт.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Для аппликации: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с тупыми концами – 26 шт.</w:t>
            </w:r>
            <w:r w:rsidRPr="00532887">
              <w:rPr>
                <w:sz w:val="24"/>
                <w:szCs w:val="24"/>
              </w:rPr>
              <w:t xml:space="preserve"> Набор из разных сортов цветной</w:t>
            </w:r>
            <w:r>
              <w:rPr>
                <w:sz w:val="24"/>
                <w:szCs w:val="24"/>
              </w:rPr>
              <w:t xml:space="preserve"> бумаги для занятий аппликацией- 26шт.</w:t>
            </w:r>
            <w:r w:rsidRPr="00532887">
              <w:rPr>
                <w:sz w:val="24"/>
                <w:szCs w:val="24"/>
              </w:rPr>
              <w:t xml:space="preserve">  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Для конструирования: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Конструкторы, позволяющие детям справиться с ними без особых трудностей и помощи взрослых и проявить свое творчество и мальчикам и девочкам</w:t>
            </w:r>
            <w:r>
              <w:rPr>
                <w:sz w:val="24"/>
                <w:szCs w:val="24"/>
              </w:rPr>
              <w:t>- 1 шт.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пластины, от 62-83 элементов)</w:t>
            </w:r>
            <w:r>
              <w:rPr>
                <w:sz w:val="24"/>
                <w:szCs w:val="24"/>
              </w:rPr>
              <w:t>- 1шт.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32887">
              <w:rPr>
                <w:sz w:val="24"/>
                <w:szCs w:val="24"/>
              </w:rPr>
              <w:t>Наборы цветных бумаг и тонкого картона с разной фактурой пов</w:t>
            </w:r>
            <w:r>
              <w:rPr>
                <w:sz w:val="24"/>
                <w:szCs w:val="24"/>
              </w:rPr>
              <w:t xml:space="preserve">ерхности (глянцевая, матовая, с </w:t>
            </w:r>
            <w:r w:rsidRPr="00532887">
              <w:rPr>
                <w:sz w:val="24"/>
                <w:szCs w:val="24"/>
              </w:rPr>
              <w:t>теснением, гофрированная, прозрачная, шероховатая, блестящая и т.п.)</w:t>
            </w:r>
            <w:r>
              <w:rPr>
                <w:sz w:val="24"/>
                <w:szCs w:val="24"/>
              </w:rPr>
              <w:t>- 26 шт.</w:t>
            </w:r>
            <w:proofErr w:type="gramEnd"/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32887">
              <w:rPr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пробки)</w:t>
            </w:r>
            <w:proofErr w:type="gramEnd"/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Подборка из фантиков от конфет и др. кондитерских изделий и упаковочных материалов (фольга, бантики и т</w:t>
            </w:r>
            <w:proofErr w:type="gramStart"/>
            <w:r w:rsidRPr="00532887">
              <w:rPr>
                <w:sz w:val="24"/>
                <w:szCs w:val="24"/>
              </w:rPr>
              <w:t>.п</w:t>
            </w:r>
            <w:proofErr w:type="gramEnd"/>
            <w:r w:rsidRPr="00532887">
              <w:rPr>
                <w:sz w:val="24"/>
                <w:szCs w:val="24"/>
              </w:rPr>
              <w:t>)</w:t>
            </w:r>
          </w:p>
          <w:p w:rsidR="000567F6" w:rsidRPr="00532887" w:rsidRDefault="000567F6" w:rsidP="007B3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Подборка из природного материала (шишки,  кусочки меха,</w:t>
            </w:r>
            <w:r>
              <w:rPr>
                <w:sz w:val="24"/>
                <w:szCs w:val="24"/>
              </w:rPr>
              <w:t xml:space="preserve"> ткани, пробки, </w:t>
            </w:r>
            <w:r w:rsidRPr="00532887">
              <w:rPr>
                <w:sz w:val="24"/>
                <w:szCs w:val="24"/>
              </w:rPr>
              <w:t xml:space="preserve"> и т.п). Бумага, тонкий картон. Ткань, кож</w:t>
            </w:r>
            <w:r>
              <w:rPr>
                <w:sz w:val="24"/>
                <w:szCs w:val="24"/>
              </w:rPr>
              <w:t>а, тесьма, пуговицы, нитки.</w:t>
            </w:r>
          </w:p>
        </w:tc>
      </w:tr>
      <w:tr w:rsidR="000567F6" w:rsidRPr="001419DE" w:rsidTr="007B3DBD">
        <w:trPr>
          <w:trHeight w:val="750"/>
        </w:trPr>
        <w:tc>
          <w:tcPr>
            <w:tcW w:w="926" w:type="dxa"/>
            <w:vMerge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Театральная зона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5"/>
              <w:rPr>
                <w:color w:val="000000"/>
                <w:spacing w:val="-3"/>
                <w:sz w:val="24"/>
                <w:szCs w:val="24"/>
              </w:rPr>
            </w:pPr>
            <w:r w:rsidRPr="00532887">
              <w:rPr>
                <w:color w:val="000000"/>
                <w:spacing w:val="2"/>
                <w:w w:val="98"/>
                <w:sz w:val="24"/>
                <w:szCs w:val="24"/>
              </w:rPr>
              <w:t xml:space="preserve"> Ширма, настольный театр, кукольный и пальчиковый театр, фланелеграф, разноцветные флажки и платочки, цветы,  </w:t>
            </w:r>
            <w:r w:rsidRPr="002078B9">
              <w:rPr>
                <w:color w:val="000000" w:themeColor="text1"/>
                <w:spacing w:val="2"/>
                <w:w w:val="98"/>
                <w:sz w:val="24"/>
                <w:szCs w:val="24"/>
              </w:rPr>
              <w:t>уголок ряжания</w:t>
            </w:r>
            <w:r>
              <w:rPr>
                <w:color w:val="000000"/>
                <w:spacing w:val="2"/>
                <w:w w:val="98"/>
                <w:sz w:val="24"/>
                <w:szCs w:val="24"/>
              </w:rPr>
              <w:t xml:space="preserve"> : платки – 4шт, галстуки – 2шт.</w:t>
            </w:r>
            <w:proofErr w:type="gramStart"/>
            <w:r>
              <w:rPr>
                <w:color w:val="000000"/>
                <w:spacing w:val="2"/>
                <w:w w:val="98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pacing w:val="2"/>
                <w:w w:val="98"/>
                <w:sz w:val="24"/>
                <w:szCs w:val="24"/>
              </w:rPr>
              <w:t xml:space="preserve"> юбки – 3шт. ,берет – 2шт. ,шляпа -1шт. , </w:t>
            </w:r>
            <w:r w:rsidRPr="00532887">
              <w:rPr>
                <w:color w:val="000000"/>
                <w:spacing w:val="2"/>
                <w:w w:val="98"/>
                <w:sz w:val="24"/>
                <w:szCs w:val="24"/>
              </w:rPr>
              <w:t xml:space="preserve">атрибуты и детали комстюмов (хвостики, фартуки, шапки-ушанки, кокошники и др.). </w:t>
            </w:r>
            <w:r w:rsidRPr="00532887">
              <w:rPr>
                <w:sz w:val="24"/>
                <w:szCs w:val="24"/>
              </w:rPr>
              <w:t xml:space="preserve"> Набор масок (сказочные персонажи, животные). </w:t>
            </w:r>
            <w:r w:rsidRPr="00532887">
              <w:rPr>
                <w:color w:val="000000"/>
                <w:spacing w:val="-2"/>
                <w:sz w:val="24"/>
                <w:szCs w:val="24"/>
              </w:rPr>
              <w:t xml:space="preserve"> Набор персонажей для плоскостного театра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pacing w:val="2"/>
                <w:w w:val="98"/>
                <w:sz w:val="24"/>
                <w:szCs w:val="24"/>
              </w:rPr>
            </w:pPr>
          </w:p>
        </w:tc>
      </w:tr>
      <w:tr w:rsidR="000567F6" w:rsidRPr="001419DE" w:rsidTr="007B3DBD">
        <w:trPr>
          <w:trHeight w:val="1180"/>
        </w:trPr>
        <w:tc>
          <w:tcPr>
            <w:tcW w:w="926" w:type="dxa"/>
            <w:vMerge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Музыкальный уголок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pacing w:val="2"/>
                <w:w w:val="98"/>
              </w:rPr>
            </w:pPr>
            <w:r w:rsidRPr="00532887">
              <w:rPr>
                <w:color w:val="000000"/>
                <w:spacing w:val="2"/>
                <w:w w:val="98"/>
              </w:rPr>
              <w:t>Детские музыкальные инструменты, построенные на одном звуке: д</w:t>
            </w:r>
            <w:r>
              <w:rPr>
                <w:color w:val="000000"/>
                <w:spacing w:val="2"/>
                <w:w w:val="98"/>
              </w:rPr>
              <w:t xml:space="preserve">удки,  маракас, 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pacing w:val="2"/>
                <w:w w:val="98"/>
              </w:rPr>
            </w:pPr>
            <w:r w:rsidRPr="00532887">
              <w:rPr>
                <w:color w:val="000000"/>
                <w:spacing w:val="2"/>
                <w:w w:val="98"/>
              </w:rPr>
              <w:t>ударные инструмен</w:t>
            </w:r>
            <w:r>
              <w:rPr>
                <w:color w:val="000000"/>
                <w:spacing w:val="2"/>
                <w:w w:val="98"/>
              </w:rPr>
              <w:t xml:space="preserve">ты: барабан, </w:t>
            </w:r>
            <w:r w:rsidRPr="00532887">
              <w:rPr>
                <w:color w:val="000000"/>
                <w:spacing w:val="2"/>
                <w:w w:val="98"/>
              </w:rPr>
              <w:t xml:space="preserve"> металлофон, 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right="19"/>
              <w:rPr>
                <w:color w:val="000000"/>
                <w:spacing w:val="2"/>
                <w:w w:val="98"/>
              </w:rPr>
            </w:pPr>
            <w:r w:rsidRPr="00532887">
              <w:t xml:space="preserve"> </w:t>
            </w:r>
          </w:p>
        </w:tc>
      </w:tr>
      <w:tr w:rsidR="000567F6" w:rsidRPr="001419DE" w:rsidTr="007B3DBD">
        <w:trPr>
          <w:trHeight w:val="1612"/>
        </w:trPr>
        <w:tc>
          <w:tcPr>
            <w:tcW w:w="926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3.</w:t>
            </w:r>
          </w:p>
        </w:tc>
        <w:tc>
          <w:tcPr>
            <w:tcW w:w="11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Физкультурный уголок</w:t>
            </w:r>
          </w:p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93" w:type="dxa"/>
          </w:tcPr>
          <w:p w:rsidR="000567F6" w:rsidRPr="005E3C79" w:rsidRDefault="000567F6" w:rsidP="007B3DBD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массажный со следами – 1шт.   Скакалка короткая- 5шт. Кегли (набор) – 1шт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ольцеброс (набор) – 1шт.  Мешочек с грузом малый – 4шт. Мяч большой- </w:t>
            </w:r>
            <w:r w:rsidRPr="002078B9">
              <w:rPr>
                <w:color w:val="000000" w:themeColor="text1"/>
                <w:sz w:val="24"/>
                <w:szCs w:val="24"/>
              </w:rPr>
              <w:t>1шт.</w:t>
            </w:r>
            <w:r w:rsidRPr="005E3C79">
              <w:rPr>
                <w:color w:val="FF0000"/>
                <w:sz w:val="24"/>
                <w:szCs w:val="24"/>
              </w:rPr>
              <w:t xml:space="preserve"> </w:t>
            </w:r>
          </w:p>
          <w:p w:rsidR="000567F6" w:rsidRPr="002078B9" w:rsidRDefault="000567F6" w:rsidP="007B3DB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78B9">
              <w:rPr>
                <w:color w:val="000000" w:themeColor="text1"/>
                <w:sz w:val="24"/>
                <w:szCs w:val="24"/>
              </w:rPr>
              <w:t xml:space="preserve">Гантели детские – 4шт.  Мяч средний – 2шт. 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ind w:left="1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Мишени 3шт.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1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Коврики здоровья – 3шт.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67F6" w:rsidRPr="001419DE" w:rsidTr="007B3DBD">
        <w:trPr>
          <w:trHeight w:val="3002"/>
        </w:trPr>
        <w:tc>
          <w:tcPr>
            <w:tcW w:w="926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4.</w:t>
            </w:r>
          </w:p>
        </w:tc>
        <w:tc>
          <w:tcPr>
            <w:tcW w:w="11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Игровой уголок</w:t>
            </w:r>
          </w:p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Куклы  пупсы – 4шт.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532887">
              <w:rPr>
                <w:color w:val="000000"/>
                <w:spacing w:val="-2"/>
                <w:sz w:val="24"/>
                <w:szCs w:val="24"/>
              </w:rPr>
              <w:t>Мягкие антропоморфные животные (средние и мелкие)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– 15шт.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 xml:space="preserve"> Набор мелких фигурок (5 - 7см):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 w:rsidRPr="00532887">
              <w:rPr>
                <w:color w:val="000000"/>
                <w:spacing w:val="-1"/>
                <w:sz w:val="24"/>
                <w:szCs w:val="24"/>
              </w:rPr>
              <w:t>Домашние и д</w:t>
            </w:r>
            <w:r w:rsidRPr="00532887">
              <w:rPr>
                <w:color w:val="000000"/>
                <w:sz w:val="24"/>
                <w:szCs w:val="24"/>
              </w:rPr>
              <w:t>икие животные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– 1шт. 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>накидка</w:t>
            </w:r>
            <w:r w:rsidRPr="00532887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5"/>
              <w:rPr>
                <w:color w:val="000000"/>
                <w:spacing w:val="-3"/>
                <w:sz w:val="24"/>
                <w:szCs w:val="24"/>
              </w:rPr>
            </w:pPr>
            <w:r w:rsidRPr="00532887">
              <w:rPr>
                <w:color w:val="000000"/>
                <w:spacing w:val="-3"/>
                <w:sz w:val="24"/>
                <w:szCs w:val="24"/>
              </w:rPr>
              <w:t>Набор масок (сказочные, фантастические персонажи).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Набор чайной посуды (средней) – 2шт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.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>Н</w:t>
            </w:r>
            <w:proofErr w:type="gramEnd"/>
            <w:r w:rsidRPr="00532887">
              <w:rPr>
                <w:color w:val="000000"/>
                <w:spacing w:val="-3"/>
                <w:sz w:val="24"/>
                <w:szCs w:val="24"/>
              </w:rPr>
              <w:t>абор чайной посуды (мелкий)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-2шт.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5"/>
              <w:rPr>
                <w:color w:val="000000"/>
                <w:spacing w:val="-3"/>
                <w:sz w:val="24"/>
                <w:szCs w:val="24"/>
              </w:rPr>
            </w:pPr>
            <w:r w:rsidRPr="00532887">
              <w:rPr>
                <w:color w:val="000000"/>
                <w:spacing w:val="-3"/>
                <w:sz w:val="24"/>
                <w:szCs w:val="24"/>
              </w:rPr>
              <w:t>Набор кухонной посуды (средней)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– 1шт.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 xml:space="preserve"> Набор медицинских принадлежностей</w:t>
            </w:r>
            <w:r>
              <w:rPr>
                <w:color w:val="000000"/>
                <w:spacing w:val="-3"/>
                <w:sz w:val="24"/>
                <w:szCs w:val="24"/>
              </w:rPr>
              <w:t>- 1шт.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5"/>
              <w:rPr>
                <w:color w:val="000000"/>
                <w:spacing w:val="-3"/>
                <w:sz w:val="24"/>
                <w:szCs w:val="24"/>
              </w:rPr>
            </w:pPr>
            <w:r w:rsidRPr="00532887">
              <w:rPr>
                <w:color w:val="323232"/>
                <w:spacing w:val="-5"/>
                <w:sz w:val="24"/>
                <w:szCs w:val="24"/>
              </w:rPr>
              <w:t>Весы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– 1шт. 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>Коляск</w:t>
            </w:r>
            <w:r>
              <w:rPr>
                <w:color w:val="000000"/>
                <w:spacing w:val="-3"/>
                <w:sz w:val="24"/>
                <w:szCs w:val="24"/>
              </w:rPr>
              <w:t>и для средних кукол (складная) – 1шт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.</w:t>
            </w:r>
            <w:r w:rsidRPr="00532887">
              <w:rPr>
                <w:color w:val="000000"/>
                <w:spacing w:val="-4"/>
                <w:sz w:val="24"/>
                <w:szCs w:val="24"/>
              </w:rPr>
              <w:t>Т</w:t>
            </w:r>
            <w:proofErr w:type="gramEnd"/>
            <w:r w:rsidRPr="00532887">
              <w:rPr>
                <w:color w:val="000000"/>
                <w:spacing w:val="-4"/>
                <w:sz w:val="24"/>
                <w:szCs w:val="24"/>
              </w:rPr>
              <w:t>елефон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1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Грузовик (средних размеров) – 9 шт.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 xml:space="preserve"> Автомобили разног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 назначения (средних размеров)- 3шт. 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Самолет – 1шт. 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14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 xml:space="preserve"> 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>Набор мебели для средних кукол</w:t>
            </w:r>
            <w:r>
              <w:rPr>
                <w:color w:val="000000"/>
                <w:spacing w:val="-3"/>
                <w:sz w:val="24"/>
                <w:szCs w:val="24"/>
              </w:rPr>
              <w:t>: стол – 1шт.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диван – 1шт. , кровать – 1шт. , кресло – 4шт.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rPr>
                <w:color w:val="FF0000"/>
                <w:spacing w:val="-6"/>
                <w:sz w:val="24"/>
                <w:szCs w:val="24"/>
              </w:rPr>
            </w:pPr>
            <w:r w:rsidRPr="0053288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32887">
              <w:rPr>
                <w:sz w:val="24"/>
                <w:szCs w:val="24"/>
              </w:rPr>
              <w:t xml:space="preserve"> 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>Домино (с картинками)</w:t>
            </w:r>
            <w:r>
              <w:rPr>
                <w:sz w:val="24"/>
                <w:szCs w:val="24"/>
              </w:rPr>
              <w:t xml:space="preserve"> – 2шт.</w:t>
            </w:r>
            <w:r w:rsidRPr="00532887">
              <w:rPr>
                <w:sz w:val="24"/>
                <w:szCs w:val="24"/>
              </w:rPr>
              <w:t xml:space="preserve"> </w:t>
            </w:r>
            <w:r w:rsidRPr="00532887">
              <w:rPr>
                <w:color w:val="000000"/>
                <w:spacing w:val="-3"/>
                <w:sz w:val="24"/>
                <w:szCs w:val="24"/>
              </w:rPr>
              <w:t>Домино точечное</w:t>
            </w:r>
            <w:r>
              <w:rPr>
                <w:sz w:val="24"/>
                <w:szCs w:val="24"/>
              </w:rPr>
              <w:t xml:space="preserve"> – 1шт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32887">
              <w:rPr>
                <w:color w:val="323232"/>
                <w:spacing w:val="-6"/>
                <w:sz w:val="24"/>
                <w:szCs w:val="24"/>
              </w:rPr>
              <w:t>Ш</w:t>
            </w:r>
            <w:proofErr w:type="gramEnd"/>
            <w:r w:rsidRPr="00532887">
              <w:rPr>
                <w:color w:val="323232"/>
                <w:spacing w:val="-6"/>
                <w:sz w:val="24"/>
                <w:szCs w:val="24"/>
              </w:rPr>
              <w:t>ашки</w:t>
            </w:r>
            <w:r>
              <w:rPr>
                <w:sz w:val="24"/>
                <w:szCs w:val="24"/>
              </w:rPr>
              <w:t xml:space="preserve"> – 1шт.</w:t>
            </w:r>
            <w:r w:rsidRPr="00532887">
              <w:rPr>
                <w:sz w:val="24"/>
                <w:szCs w:val="24"/>
              </w:rPr>
              <w:t xml:space="preserve"> </w:t>
            </w:r>
            <w:r w:rsidRPr="00532887">
              <w:rPr>
                <w:color w:val="323232"/>
                <w:spacing w:val="-6"/>
                <w:sz w:val="24"/>
                <w:szCs w:val="24"/>
              </w:rPr>
              <w:t>Шахматы</w:t>
            </w:r>
            <w:r>
              <w:rPr>
                <w:color w:val="323232"/>
                <w:spacing w:val="-6"/>
                <w:sz w:val="24"/>
                <w:szCs w:val="24"/>
              </w:rPr>
              <w:t xml:space="preserve"> – 1шт. </w:t>
            </w:r>
          </w:p>
          <w:p w:rsidR="000567F6" w:rsidRPr="002078B9" w:rsidRDefault="000567F6" w:rsidP="007B3DBD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Настольные игры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Лото «Сказки»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«Поиграем в магазин» ,серия «Учимся играя» : «Времена года»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«Закономерности» ,»Учимся считать».</w:t>
            </w:r>
          </w:p>
        </w:tc>
      </w:tr>
      <w:tr w:rsidR="000567F6" w:rsidRPr="001419DE" w:rsidTr="007B3DBD">
        <w:trPr>
          <w:trHeight w:val="300"/>
        </w:trPr>
        <w:tc>
          <w:tcPr>
            <w:tcW w:w="926" w:type="dxa"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Библиотечная зона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92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 xml:space="preserve"> </w:t>
            </w:r>
            <w:r w:rsidRPr="00532887">
              <w:t xml:space="preserve">Произведения художественной литературы: сказки, стихи, рассказы. </w:t>
            </w:r>
            <w:r w:rsidRPr="00532887">
              <w:rPr>
                <w:spacing w:val="-2"/>
                <w:sz w:val="24"/>
                <w:szCs w:val="24"/>
              </w:rPr>
              <w:t xml:space="preserve"> Выставка художественной литературы</w:t>
            </w:r>
            <w:proofErr w:type="gramStart"/>
            <w:r w:rsidRPr="00532887">
              <w:rPr>
                <w:spacing w:val="-2"/>
                <w:sz w:val="24"/>
                <w:szCs w:val="24"/>
              </w:rPr>
              <w:t xml:space="preserve">.. </w:t>
            </w:r>
            <w:proofErr w:type="gramEnd"/>
            <w:r w:rsidRPr="00532887">
              <w:rPr>
                <w:spacing w:val="-2"/>
                <w:sz w:val="24"/>
                <w:szCs w:val="24"/>
              </w:rPr>
              <w:t>Детские журналы, детские страницы отдельных газет.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ind w:left="92"/>
              <w:jc w:val="both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«Полочка умных книг» - книги, картинки, иллюстрации по темам, интересующим детей</w:t>
            </w:r>
            <w:proofErr w:type="gramStart"/>
            <w:r>
              <w:rPr>
                <w:spacing w:val="-2"/>
                <w:sz w:val="24"/>
                <w:szCs w:val="24"/>
              </w:rPr>
              <w:t>,п</w:t>
            </w:r>
            <w:proofErr w:type="gramEnd"/>
            <w:r>
              <w:rPr>
                <w:spacing w:val="-2"/>
                <w:sz w:val="24"/>
                <w:szCs w:val="24"/>
              </w:rPr>
              <w:t>ортреты детских писателей.</w:t>
            </w:r>
          </w:p>
        </w:tc>
      </w:tr>
      <w:tr w:rsidR="000567F6" w:rsidRPr="001419DE" w:rsidTr="007B3DBD">
        <w:trPr>
          <w:trHeight w:val="150"/>
        </w:trPr>
        <w:tc>
          <w:tcPr>
            <w:tcW w:w="926" w:type="dxa"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0567F6" w:rsidRPr="00532887" w:rsidRDefault="000567F6" w:rsidP="007B3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Уголок</w:t>
            </w:r>
          </w:p>
          <w:p w:rsidR="000567F6" w:rsidRPr="00532887" w:rsidRDefault="000567F6" w:rsidP="007B3DBD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12793" w:type="dxa"/>
          </w:tcPr>
          <w:p w:rsidR="000567F6" w:rsidRPr="00532887" w:rsidRDefault="000567F6" w:rsidP="007B3DBD">
            <w:pPr>
              <w:spacing w:after="0" w:line="240" w:lineRule="auto"/>
              <w:jc w:val="both"/>
            </w:pPr>
            <w:proofErr w:type="gramStart"/>
            <w:r w:rsidRPr="00532887">
              <w:t>Ведра, лейки, фартуки ситцевые и клеенчатые, тряпочки, тазы, подносы., детские грабли</w:t>
            </w:r>
            <w:r>
              <w:t>.</w:t>
            </w:r>
            <w:proofErr w:type="gramEnd"/>
          </w:p>
        </w:tc>
      </w:tr>
    </w:tbl>
    <w:p w:rsidR="000567F6" w:rsidRDefault="000567F6" w:rsidP="000567F6">
      <w:pPr>
        <w:spacing w:after="0" w:line="240" w:lineRule="auto"/>
      </w:pPr>
    </w:p>
    <w:p w:rsidR="000567F6" w:rsidRPr="005E3C79" w:rsidRDefault="000567F6" w:rsidP="000567F6">
      <w:pPr>
        <w:spacing w:after="0" w:line="240" w:lineRule="auto"/>
      </w:pPr>
    </w:p>
    <w:p w:rsidR="000567F6" w:rsidRPr="005E3C79" w:rsidRDefault="000567F6" w:rsidP="000567F6">
      <w:pPr>
        <w:spacing w:after="0" w:line="240" w:lineRule="auto"/>
      </w:pPr>
    </w:p>
    <w:p w:rsidR="000567F6" w:rsidRPr="005E3C79" w:rsidRDefault="000567F6" w:rsidP="000567F6">
      <w:pPr>
        <w:spacing w:after="0" w:line="240" w:lineRule="auto"/>
      </w:pPr>
    </w:p>
    <w:tbl>
      <w:tblPr>
        <w:tblpPr w:leftFromText="180" w:rightFromText="180" w:vertAnchor="text" w:horzAnchor="margin" w:tblpX="-10" w:tblpY="22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4645"/>
      </w:tblGrid>
      <w:tr w:rsidR="000567F6" w:rsidRPr="00532887" w:rsidTr="007B3DBD">
        <w:trPr>
          <w:trHeight w:val="3265"/>
        </w:trPr>
        <w:tc>
          <w:tcPr>
            <w:tcW w:w="1200" w:type="dxa"/>
          </w:tcPr>
          <w:p w:rsidR="000567F6" w:rsidRPr="00532887" w:rsidRDefault="000567F6" w:rsidP="007B3DBD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Методическое пособие</w:t>
            </w:r>
          </w:p>
        </w:tc>
        <w:tc>
          <w:tcPr>
            <w:tcW w:w="12793" w:type="dxa"/>
          </w:tcPr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Л.И.Пензулаева  «Физическая культура в детском саду» подготовительная к школе группа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Изд. «Мозаик</w:t>
            </w:r>
            <w:proofErr w:type="gramStart"/>
            <w:r>
              <w:rPr>
                <w:spacing w:val="-2"/>
                <w:sz w:val="24"/>
                <w:szCs w:val="24"/>
              </w:rPr>
              <w:t>а-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Синтез» 2016г.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И.А.Помораева   «Формирование элементарных математических представлений»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В.АПозина               Подготовительная к школе группа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 Изд. «Мозаик</w:t>
            </w:r>
            <w:proofErr w:type="gramStart"/>
            <w:r>
              <w:rPr>
                <w:spacing w:val="-2"/>
                <w:sz w:val="24"/>
                <w:szCs w:val="24"/>
              </w:rPr>
              <w:t>а-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Синтез» 2014г.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Н.Е.Веракса          «Примерное комплексно-тематическое планирование к программе «От рождения до школы»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Т.С.Комарова       Подготовительная к школе группа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М.А.Васильева     Изд. «Мозаик</w:t>
            </w:r>
            <w:proofErr w:type="gramStart"/>
            <w:r>
              <w:rPr>
                <w:spacing w:val="-2"/>
                <w:sz w:val="24"/>
                <w:szCs w:val="24"/>
              </w:rPr>
              <w:t>а-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Синтез» 2016г.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Л.В.Куцакова         «Конструирование из строительного материала»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Подготовительная к школе группа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Изд. «Мозаик</w:t>
            </w:r>
            <w:proofErr w:type="gramStart"/>
            <w:r>
              <w:rPr>
                <w:spacing w:val="-2"/>
                <w:sz w:val="24"/>
                <w:szCs w:val="24"/>
              </w:rPr>
              <w:t>а-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Синтез» 2014г.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Т.С.Комарова       «Изобразительная деятельность в детском саду»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Подготовительная к школе группа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Изд</w:t>
            </w:r>
            <w:proofErr w:type="gramStart"/>
            <w:r>
              <w:rPr>
                <w:spacing w:val="-2"/>
                <w:sz w:val="24"/>
                <w:szCs w:val="24"/>
              </w:rPr>
              <w:t>.»</w:t>
            </w:r>
            <w:proofErr w:type="gramEnd"/>
            <w:r>
              <w:rPr>
                <w:spacing w:val="-2"/>
                <w:sz w:val="24"/>
                <w:szCs w:val="24"/>
              </w:rPr>
              <w:t>Мозаика-Синтез» 2014г.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В.В.Гербова           «Развитие речи в детском саду»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Подготовительная к школе группа</w:t>
            </w:r>
          </w:p>
          <w:p w:rsidR="000567F6" w:rsidRPr="000E2CD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Изд. «Мозаика – Синтез» 2014г.</w:t>
            </w:r>
            <w:r w:rsidRPr="00A52FCD">
              <w:rPr>
                <w:color w:val="000000" w:themeColor="text1"/>
                <w:szCs w:val="24"/>
              </w:rPr>
              <w:t xml:space="preserve"> </w:t>
            </w:r>
            <w:r w:rsidRPr="000E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Томилова С.Д. Полная хрестоматия для дошкольников с методическими подсказками для педагогов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родителей. – Мозаика-Синтез-2016г</w:t>
            </w:r>
            <w:r w:rsidRPr="000E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О.В.Дыбина          «Ознакомление с предметным и социальным окружением»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Подготовительная к школе группа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Изд. «Мозаика-Синтез» 2014г.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Т.Г.Кобзева           «Организация деятельности детей на прогулке»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И.А.Холодова        Подготовительная к школе группа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Г.С.Александрова Изд. «Учитель» 2013г.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Л.Ю.Павлова          «Сборник дидактических игр по ознакомлению с окружающим миром»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                                      Для детей 4-7 лет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  Изд. «Мозаика-Синтез» 2015г.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Н.Е.Веракса           «Познавательно-исследовательская деятельность дошкольников»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О.Р.Галимов           Для занятий с детьми 4-7 лет  Изд. «Мозаика </w:t>
            </w:r>
            <w:proofErr w:type="gramStart"/>
            <w:r>
              <w:rPr>
                <w:spacing w:val="-2"/>
                <w:sz w:val="24"/>
                <w:szCs w:val="24"/>
              </w:rPr>
              <w:t>_-</w:t>
            </w:r>
            <w:proofErr w:type="gramEnd"/>
            <w:r>
              <w:rPr>
                <w:spacing w:val="-2"/>
                <w:sz w:val="24"/>
                <w:szCs w:val="24"/>
              </w:rPr>
              <w:t>Синтез» 2016г.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Н.Е.Веракса           «Проектная деятельность дошкольников»</w:t>
            </w:r>
          </w:p>
          <w:p w:rsidR="000567F6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А.Н.Веракса           Для занятий с детьми 5-7 лет    </w:t>
            </w:r>
          </w:p>
          <w:p w:rsidR="000567F6" w:rsidRPr="00532887" w:rsidRDefault="000567F6" w:rsidP="007B3DBD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Изд. «Мозаика-Синтез» 2015г.</w:t>
            </w:r>
          </w:p>
        </w:tc>
      </w:tr>
    </w:tbl>
    <w:p w:rsidR="000567F6" w:rsidRPr="00E639CE" w:rsidRDefault="000567F6" w:rsidP="000567F6">
      <w:pPr>
        <w:spacing w:after="0" w:line="240" w:lineRule="auto"/>
      </w:pPr>
    </w:p>
    <w:p w:rsidR="000567F6" w:rsidRPr="00E639CE" w:rsidRDefault="000567F6" w:rsidP="000567F6">
      <w:pPr>
        <w:spacing w:after="0" w:line="240" w:lineRule="auto"/>
      </w:pPr>
    </w:p>
    <w:p w:rsidR="000567F6" w:rsidRPr="00E639CE" w:rsidRDefault="000567F6" w:rsidP="000567F6">
      <w:pPr>
        <w:spacing w:after="0" w:line="240" w:lineRule="auto"/>
      </w:pPr>
    </w:p>
    <w:p w:rsidR="000567F6" w:rsidRPr="005E3C79" w:rsidRDefault="000567F6" w:rsidP="000567F6">
      <w:pPr>
        <w:spacing w:after="0" w:line="240" w:lineRule="auto"/>
      </w:pPr>
    </w:p>
    <w:p w:rsidR="000567F6" w:rsidRPr="00E639CE" w:rsidRDefault="000567F6" w:rsidP="000567F6">
      <w:pPr>
        <w:spacing w:after="0" w:line="240" w:lineRule="auto"/>
      </w:pPr>
    </w:p>
    <w:p w:rsidR="000567F6" w:rsidRDefault="000567F6" w:rsidP="000567F6">
      <w:pPr>
        <w:spacing w:after="0" w:line="240" w:lineRule="auto"/>
      </w:pPr>
    </w:p>
    <w:p w:rsidR="000567F6" w:rsidRDefault="000567F6" w:rsidP="000567F6">
      <w:pPr>
        <w:spacing w:after="0" w:line="240" w:lineRule="auto"/>
      </w:pPr>
    </w:p>
    <w:p w:rsidR="000567F6" w:rsidRDefault="000567F6" w:rsidP="000567F6">
      <w:pPr>
        <w:spacing w:after="0" w:line="240" w:lineRule="auto"/>
      </w:pPr>
    </w:p>
    <w:p w:rsidR="000567F6" w:rsidRDefault="000567F6" w:rsidP="000567F6">
      <w:pPr>
        <w:spacing w:after="0" w:line="240" w:lineRule="auto"/>
      </w:pPr>
    </w:p>
    <w:p w:rsidR="000567F6" w:rsidRDefault="000567F6" w:rsidP="000567F6">
      <w:pPr>
        <w:spacing w:after="0" w:line="240" w:lineRule="auto"/>
      </w:pPr>
    </w:p>
    <w:p w:rsidR="000567F6" w:rsidRDefault="000567F6" w:rsidP="000567F6">
      <w:pPr>
        <w:spacing w:after="0" w:line="240" w:lineRule="auto"/>
      </w:pPr>
    </w:p>
    <w:p w:rsidR="000567F6" w:rsidRDefault="000567F6" w:rsidP="000567F6">
      <w:pPr>
        <w:spacing w:after="0" w:line="240" w:lineRule="auto"/>
      </w:pPr>
    </w:p>
    <w:p w:rsidR="00B13B11" w:rsidRPr="000567F6" w:rsidRDefault="00B13B11">
      <w:pPr>
        <w:rPr>
          <w:rFonts w:ascii="Times New Roman" w:hAnsi="Times New Roman" w:cs="Times New Roman"/>
        </w:rPr>
      </w:pPr>
    </w:p>
    <w:sectPr w:rsidR="00B13B11" w:rsidRPr="000567F6" w:rsidSect="00056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F6"/>
    <w:rsid w:val="000567F6"/>
    <w:rsid w:val="00B1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2016-12-09T03:36:00Z</dcterms:created>
  <dcterms:modified xsi:type="dcterms:W3CDTF">2016-12-09T03:37:00Z</dcterms:modified>
</cp:coreProperties>
</file>