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F" w:rsidRDefault="006A339F" w:rsidP="006A33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1BB8">
        <w:rPr>
          <w:b/>
          <w:bCs/>
          <w:sz w:val="28"/>
          <w:szCs w:val="28"/>
        </w:rPr>
        <w:t>Предметно –</w:t>
      </w:r>
      <w:r>
        <w:rPr>
          <w:b/>
          <w:bCs/>
          <w:sz w:val="28"/>
          <w:szCs w:val="28"/>
        </w:rPr>
        <w:t xml:space="preserve"> </w:t>
      </w:r>
      <w:r w:rsidRPr="00C71BB8">
        <w:rPr>
          <w:b/>
          <w:bCs/>
          <w:sz w:val="28"/>
          <w:szCs w:val="28"/>
        </w:rPr>
        <w:t>развивающая среда</w:t>
      </w:r>
      <w:r>
        <w:rPr>
          <w:b/>
          <w:bCs/>
          <w:sz w:val="28"/>
          <w:szCs w:val="28"/>
        </w:rPr>
        <w:t xml:space="preserve"> во второй младшей группе</w:t>
      </w:r>
    </w:p>
    <w:tbl>
      <w:tblPr>
        <w:tblpPr w:leftFromText="180" w:rightFromText="180" w:vertAnchor="text" w:horzAnchor="margin" w:tblpX="116" w:tblpY="2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1211"/>
        <w:gridCol w:w="1200"/>
        <w:gridCol w:w="12300"/>
      </w:tblGrid>
      <w:tr w:rsidR="006A339F" w:rsidRPr="00532887" w:rsidTr="00F25E61">
        <w:tc>
          <w:tcPr>
            <w:tcW w:w="697" w:type="dxa"/>
          </w:tcPr>
          <w:p w:rsidR="006A339F" w:rsidRPr="00532887" w:rsidRDefault="006A339F" w:rsidP="00F25E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1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Сфера развития ребенка</w:t>
            </w: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Наименование уголков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2887">
              <w:rPr>
                <w:b/>
                <w:bCs/>
                <w:sz w:val="24"/>
                <w:szCs w:val="24"/>
              </w:rPr>
              <w:t>Наполнение уголков в соответствии с программой</w:t>
            </w:r>
          </w:p>
        </w:tc>
      </w:tr>
      <w:tr w:rsidR="006A339F" w:rsidRPr="001419DE" w:rsidTr="00F25E61">
        <w:trPr>
          <w:trHeight w:val="3360"/>
        </w:trPr>
        <w:tc>
          <w:tcPr>
            <w:tcW w:w="697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1.</w:t>
            </w:r>
          </w:p>
        </w:tc>
        <w:tc>
          <w:tcPr>
            <w:tcW w:w="1211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Познавательно – речевое 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развитие</w:t>
            </w:r>
          </w:p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Пирамидки (6-10 элементов, окрашенные в основные цвета)</w:t>
            </w:r>
            <w:r w:rsidR="001B59EF">
              <w:t>-1 штука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 xml:space="preserve">Стержни для нанизывания с цветными кольцами, </w:t>
            </w:r>
            <w:r w:rsidR="001B59EF">
              <w:t>кольцеброс-1</w:t>
            </w:r>
            <w:r w:rsidRPr="00532887">
              <w:t>, полусферами (5-7 элементов</w:t>
            </w:r>
            <w:r w:rsidR="001B59EF">
              <w:t>-1комплект</w:t>
            </w:r>
            <w:r w:rsidRPr="00532887">
              <w:t>)</w:t>
            </w:r>
            <w:proofErr w:type="gramStart"/>
            <w:r w:rsidRPr="00532887">
              <w:t>.О</w:t>
            </w:r>
            <w:proofErr w:type="gramEnd"/>
            <w:r w:rsidRPr="00532887">
              <w:t>бъемные вкладыши из 5-10 элементов (миски</w:t>
            </w:r>
            <w:r w:rsidR="001B59EF">
              <w:t>-2шт.</w:t>
            </w:r>
            <w:r w:rsidRPr="00532887">
              <w:t>)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Набор цветных палочек (по 5-7 каждого цвета</w:t>
            </w:r>
            <w:r w:rsidR="001B59EF">
              <w:t>-10</w:t>
            </w:r>
            <w:r w:rsidRPr="00532887">
              <w:t>). Мозаика (цветная, крупная</w:t>
            </w:r>
            <w:r w:rsidR="001B59EF">
              <w:t>-2</w:t>
            </w:r>
            <w:r w:rsidRPr="00532887">
              <w:t xml:space="preserve">).Набор </w:t>
            </w:r>
            <w:proofErr w:type="gramStart"/>
            <w:r w:rsidRPr="00532887">
              <w:t>плоскостных</w:t>
            </w:r>
            <w:proofErr w:type="gramEnd"/>
            <w:r w:rsidRPr="00532887">
              <w:t xml:space="preserve"> геометрических</w:t>
            </w:r>
            <w:r w:rsidR="001B59EF">
              <w:t xml:space="preserve"> </w:t>
            </w:r>
            <w:r w:rsidRPr="00532887">
              <w:t>тел</w:t>
            </w:r>
            <w:r w:rsidR="001B59EF">
              <w:t>-1</w:t>
            </w:r>
            <w:r w:rsidRPr="00532887">
              <w:t>. Рамки с 2-3 видами застежек (шнуровка, пуговицы, кнопки, крючки</w:t>
            </w:r>
            <w:r w:rsidR="001B59EF">
              <w:t>-1</w:t>
            </w:r>
            <w:r w:rsidRPr="00532887">
              <w:t>). Панно с разнообразными застежками и съемными элементами</w:t>
            </w:r>
            <w:r w:rsidR="001B59EF">
              <w:t>-1</w:t>
            </w:r>
            <w:r w:rsidRPr="00532887">
              <w:t>. Чудесный мешочек с набором объемных геометрических форм (5-7 элементов</w:t>
            </w:r>
            <w:r w:rsidR="001B59EF">
              <w:t>-1).</w:t>
            </w:r>
            <w:r w:rsidRPr="00532887">
              <w:t xml:space="preserve"> Игрушки-головоломки (сборно-разборные из 2-3 элементов</w:t>
            </w:r>
            <w:r w:rsidR="001B59EF">
              <w:t>-1</w:t>
            </w:r>
            <w:r w:rsidRPr="00532887">
              <w:t>). Разноцветная юла (волчок</w:t>
            </w:r>
            <w:r w:rsidR="001B59EF">
              <w:t>-1</w:t>
            </w:r>
            <w:r w:rsidRPr="00532887">
              <w:t>). Вертушки (ветреные</w:t>
            </w:r>
            <w:r w:rsidR="0006797D">
              <w:t>-3</w:t>
            </w:r>
            <w:r w:rsidRPr="00532887">
              <w:t>)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Набор для эксперим</w:t>
            </w:r>
            <w:r w:rsidR="00DB19D3">
              <w:t xml:space="preserve">ентирования с водой: </w:t>
            </w:r>
            <w:r w:rsidRPr="00532887">
              <w:t xml:space="preserve"> емкости одинакового и разного объема (4-5) и разной формы</w:t>
            </w:r>
            <w:r w:rsidR="0006797D">
              <w:t>-5</w:t>
            </w:r>
            <w:r w:rsidRPr="00532887">
              <w:t>, предметы-орудия для переливания и вылавливания – черпачки-сачки</w:t>
            </w:r>
            <w:r w:rsidR="0006797D">
              <w:t>-2</w:t>
            </w:r>
            <w:r w:rsidRPr="00532887">
              <w:t>. Наборы для экспериментирования с песком: формочки разной конфигурации Емкости разного размера</w:t>
            </w:r>
            <w:r w:rsidR="0006797D">
              <w:t>-5</w:t>
            </w:r>
            <w:r w:rsidRPr="00532887">
              <w:t>, предметы-орудия – совочки, лопатки</w:t>
            </w:r>
            <w:r w:rsidR="0006797D">
              <w:t>-10.</w:t>
            </w:r>
          </w:p>
        </w:tc>
      </w:tr>
      <w:tr w:rsidR="006A339F" w:rsidRPr="001419DE" w:rsidTr="00F25E61">
        <w:trPr>
          <w:trHeight w:val="2635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Интеллектуальный 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 уголок</w:t>
            </w:r>
          </w:p>
        </w:tc>
        <w:tc>
          <w:tcPr>
            <w:tcW w:w="12300" w:type="dxa"/>
            <w:tcBorders>
              <w:top w:val="nil"/>
            </w:tcBorders>
          </w:tcPr>
          <w:p w:rsidR="006A339F" w:rsidRPr="00532887" w:rsidRDefault="006A339F" w:rsidP="00F25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32887">
              <w:rPr>
                <w:sz w:val="24"/>
                <w:szCs w:val="24"/>
              </w:rPr>
              <w:t>Наборы картинок для группировки, по до 4-6 в каждой группе (реалистические изображения): животные с детенышами</w:t>
            </w:r>
            <w:r w:rsidR="0006797D">
              <w:rPr>
                <w:sz w:val="24"/>
                <w:szCs w:val="24"/>
              </w:rPr>
              <w:t>-1</w:t>
            </w:r>
            <w:r w:rsidRPr="00532887">
              <w:rPr>
                <w:sz w:val="24"/>
                <w:szCs w:val="24"/>
              </w:rPr>
              <w:t>,  овощи</w:t>
            </w:r>
            <w:r w:rsidR="0006797D">
              <w:rPr>
                <w:sz w:val="24"/>
                <w:szCs w:val="24"/>
              </w:rPr>
              <w:t>-1</w:t>
            </w:r>
            <w:r w:rsidRPr="00532887">
              <w:rPr>
                <w:sz w:val="24"/>
                <w:szCs w:val="24"/>
              </w:rPr>
              <w:t>, фрукты</w:t>
            </w:r>
            <w:r w:rsidR="0006797D">
              <w:rPr>
                <w:sz w:val="24"/>
                <w:szCs w:val="24"/>
              </w:rPr>
              <w:t>-1</w:t>
            </w:r>
            <w:r w:rsidRPr="00532887">
              <w:rPr>
                <w:sz w:val="24"/>
                <w:szCs w:val="24"/>
              </w:rPr>
              <w:t>,)</w:t>
            </w:r>
            <w:proofErr w:type="gramEnd"/>
          </w:p>
          <w:p w:rsidR="006A339F" w:rsidRPr="00532887" w:rsidRDefault="006A339F" w:rsidP="00F25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Набор парных картинок той же тематики</w:t>
            </w:r>
            <w:proofErr w:type="gramStart"/>
            <w:r w:rsidRPr="00532887">
              <w:rPr>
                <w:sz w:val="24"/>
                <w:szCs w:val="24"/>
              </w:rPr>
              <w:t xml:space="preserve"> .</w:t>
            </w:r>
            <w:proofErr w:type="gramEnd"/>
            <w:r w:rsidRPr="00532887">
              <w:rPr>
                <w:sz w:val="24"/>
                <w:szCs w:val="24"/>
              </w:rPr>
              <w:t xml:space="preserve"> Наборы парных картинок типа «Лото» (из 3 - 4 частей) той же тематики. Наборы парных картинок типа «Лото» с геометрическими формами. Кубики с предметными картинками, разделенными на 4 - 6 частей. Разрезные предметные картинки, разделенные на 2-4  части по вертикали и горизонтали. Серии из 2 - 3 картинок для установления последовательности действий и событий (сказочные, бытовые ситуации). Серии из 4 картинок части суток (деятельность людей ближайшего окружения). Серии из 4 картинок времена года (природная и сезонная деятельность людей). Сюжетные картинки (с различной тематикой,  близкой ребенку – сказочной социобытовой) крупного формата</w:t>
            </w:r>
          </w:p>
        </w:tc>
      </w:tr>
      <w:tr w:rsidR="006A339F" w:rsidRPr="001419DE" w:rsidTr="00F25E61">
        <w:trPr>
          <w:trHeight w:val="616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 xml:space="preserve">Математический 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уголок</w:t>
            </w:r>
          </w:p>
        </w:tc>
        <w:tc>
          <w:tcPr>
            <w:tcW w:w="12300" w:type="dxa"/>
          </w:tcPr>
          <w:p w:rsidR="006A339F" w:rsidRDefault="006A339F" w:rsidP="00F25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«Математическая игротека» – настольно-печатные игры с математическим содержанием</w:t>
            </w:r>
            <w:r w:rsidR="00DB19D3">
              <w:rPr>
                <w:sz w:val="24"/>
                <w:szCs w:val="24"/>
              </w:rPr>
              <w:t>-2шт</w:t>
            </w:r>
            <w:r w:rsidRPr="00532887">
              <w:rPr>
                <w:sz w:val="24"/>
                <w:szCs w:val="24"/>
              </w:rPr>
              <w:t>, «Математическая копилка» -</w:t>
            </w:r>
            <w:r w:rsidR="00DB19D3">
              <w:rPr>
                <w:sz w:val="24"/>
                <w:szCs w:val="24"/>
              </w:rPr>
              <w:t>1 набор</w:t>
            </w:r>
            <w:r w:rsidRPr="00532887">
              <w:rPr>
                <w:sz w:val="24"/>
                <w:szCs w:val="24"/>
              </w:rPr>
              <w:t xml:space="preserve"> геометрические фигуры, числовые карточки</w:t>
            </w:r>
            <w:r w:rsidR="00DB19D3">
              <w:rPr>
                <w:sz w:val="24"/>
                <w:szCs w:val="24"/>
              </w:rPr>
              <w:t xml:space="preserve">-5 </w:t>
            </w:r>
            <w:proofErr w:type="gramStart"/>
            <w:r w:rsidR="00DB19D3">
              <w:rPr>
                <w:sz w:val="24"/>
                <w:szCs w:val="24"/>
              </w:rPr>
              <w:t>шт</w:t>
            </w:r>
            <w:proofErr w:type="gramEnd"/>
            <w:r w:rsidRPr="00532887">
              <w:rPr>
                <w:sz w:val="24"/>
                <w:szCs w:val="24"/>
              </w:rPr>
              <w:t>, счетный материал</w:t>
            </w:r>
            <w:r w:rsidR="00DB19D3">
              <w:rPr>
                <w:sz w:val="24"/>
                <w:szCs w:val="24"/>
              </w:rPr>
              <w:t>-5набор</w:t>
            </w:r>
            <w:r w:rsidRPr="00532887">
              <w:rPr>
                <w:sz w:val="24"/>
                <w:szCs w:val="24"/>
              </w:rPr>
              <w:t>, предметы разной длины и ширины.</w:t>
            </w:r>
          </w:p>
          <w:p w:rsidR="00DB19D3" w:rsidRPr="00532887" w:rsidRDefault="00DB19D3" w:rsidP="00F25E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A339F" w:rsidRPr="00532887" w:rsidRDefault="006A339F" w:rsidP="00F25E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339F" w:rsidRPr="001419DE" w:rsidTr="00F25E61">
        <w:trPr>
          <w:trHeight w:val="555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Логоуголок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hd w:val="clear" w:color="auto" w:fill="FFFFFF"/>
              <w:spacing w:after="0" w:line="240" w:lineRule="auto"/>
              <w:jc w:val="both"/>
              <w:rPr>
                <w:spacing w:val="-2"/>
              </w:rPr>
            </w:pPr>
            <w:r w:rsidRPr="00532887">
              <w:rPr>
                <w:spacing w:val="-2"/>
              </w:rPr>
              <w:t>Сюжетные и предметные картинки, набор картинок для автоматизации звуков, карточки с описаниями и картинками, объясняющими правильное выполнение артикуляционных упражнений</w:t>
            </w:r>
            <w:r w:rsidR="00DB19D3">
              <w:rPr>
                <w:spacing w:val="-2"/>
              </w:rPr>
              <w:t>-3 игры</w:t>
            </w:r>
            <w:r w:rsidRPr="00532887">
              <w:rPr>
                <w:spacing w:val="-2"/>
              </w:rPr>
              <w:t>. Специальное оборудование для постановки звуков (маленькие индивидуальные зеркала, вата, счетные палочк</w:t>
            </w:r>
            <w:proofErr w:type="gramStart"/>
            <w:r w:rsidRPr="00532887">
              <w:rPr>
                <w:spacing w:val="-2"/>
              </w:rPr>
              <w:t>и</w:t>
            </w:r>
            <w:r w:rsidR="00DB19D3">
              <w:rPr>
                <w:spacing w:val="-2"/>
              </w:rPr>
              <w:t>-</w:t>
            </w:r>
            <w:proofErr w:type="gramEnd"/>
            <w:r w:rsidR="00DB19D3">
              <w:rPr>
                <w:spacing w:val="-2"/>
              </w:rPr>
              <w:t xml:space="preserve"> по одному комплекту на ребенка</w:t>
            </w:r>
            <w:r w:rsidRPr="00532887">
              <w:rPr>
                <w:spacing w:val="-2"/>
              </w:rPr>
              <w:t>)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left="-8"/>
              <w:jc w:val="both"/>
              <w:rPr>
                <w:spacing w:val="-2"/>
              </w:rPr>
            </w:pPr>
            <w:r w:rsidRPr="00532887">
              <w:rPr>
                <w:spacing w:val="-2"/>
              </w:rPr>
              <w:t>Материалы и пособия для развития мелкой моторики рук (счетные палочки, спички с очищенными головками и др.). Книги с речевыми упражнениями. Альбомы с чистоговорками и скороговорками. Настольно-печатные игры по развитию речи</w:t>
            </w:r>
            <w:r w:rsidR="00DB19D3">
              <w:rPr>
                <w:spacing w:val="-2"/>
              </w:rPr>
              <w:t>.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left="-8"/>
              <w:jc w:val="both"/>
              <w:rPr>
                <w:spacing w:val="-2"/>
              </w:rPr>
            </w:pPr>
          </w:p>
        </w:tc>
      </w:tr>
      <w:tr w:rsidR="006A339F" w:rsidRPr="001419DE" w:rsidTr="00F25E61">
        <w:trPr>
          <w:trHeight w:val="3768"/>
        </w:trPr>
        <w:tc>
          <w:tcPr>
            <w:tcW w:w="697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11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</w:pPr>
            <w:r w:rsidRPr="00532887">
              <w:t>Художественно – эстетическое развитие</w:t>
            </w: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</w:pPr>
            <w:r w:rsidRPr="00532887">
              <w:rPr>
                <w:spacing w:val="-2"/>
              </w:rPr>
              <w:t>Изоуголок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color w:val="000000"/>
                <w:spacing w:val="-1"/>
                <w:w w:val="98"/>
              </w:rPr>
            </w:pPr>
            <w:r w:rsidRPr="00532887">
              <w:rPr>
                <w:b/>
                <w:bCs/>
                <w:color w:val="000000"/>
                <w:spacing w:val="-1"/>
                <w:w w:val="98"/>
              </w:rPr>
              <w:t>Для рисования: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Набор цветных карандашей (12 цветов)</w:t>
            </w:r>
            <w:r w:rsidR="0006797D">
              <w:t>-19</w:t>
            </w:r>
            <w:r w:rsidRPr="00532887">
              <w:t>. Гуашь (12 цветов)</w:t>
            </w:r>
            <w:r w:rsidR="0006797D">
              <w:t>-19</w:t>
            </w:r>
            <w:r w:rsidRPr="00532887">
              <w:t>. Круглые кисти (беличьи, колонковые, № 10-14)</w:t>
            </w:r>
            <w:r w:rsidR="0006797D">
              <w:t>-19</w:t>
            </w:r>
            <w:r w:rsidRPr="00532887">
              <w:t xml:space="preserve"> . Емкость для промывания ворса кисти от краски (0,5 литра)</w:t>
            </w:r>
            <w:r w:rsidR="00F25E61">
              <w:t>-19</w:t>
            </w:r>
            <w:r w:rsidRPr="00532887">
              <w:t>. Салфетки из ткани, хорошо впитывающей воду, для осушения кисти после промывания и при наклеивании готовых форм (15х15см)</w:t>
            </w:r>
            <w:r w:rsidR="00F25E61">
              <w:t>-19</w:t>
            </w:r>
            <w:r w:rsidRPr="00532887">
              <w:t>. Подставка для кистей. Бумага различной плотности, цвета и размера, которая подбирается педагогом в зависимости от задач обучения</w:t>
            </w:r>
            <w:r w:rsidR="00F25E61">
              <w:t>-19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color w:val="000000"/>
                <w:spacing w:val="-1"/>
                <w:w w:val="98"/>
              </w:rPr>
            </w:pPr>
            <w:r w:rsidRPr="00532887">
              <w:rPr>
                <w:b/>
                <w:bCs/>
                <w:color w:val="000000"/>
                <w:spacing w:val="-1"/>
                <w:w w:val="98"/>
              </w:rPr>
              <w:t>Для лепки: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Гли</w:t>
            </w:r>
            <w:r w:rsidR="00F25E61">
              <w:t>на</w:t>
            </w:r>
            <w:proofErr w:type="gramStart"/>
            <w:r w:rsidR="00F25E61">
              <w:t>,</w:t>
            </w:r>
            <w:r w:rsidRPr="00532887">
              <w:t>п</w:t>
            </w:r>
            <w:proofErr w:type="gramEnd"/>
            <w:r w:rsidRPr="00532887">
              <w:t>одготовленная для лепки, пластилин, доски (20х20см)</w:t>
            </w:r>
            <w:r w:rsidR="00F25E61">
              <w:t>-19</w:t>
            </w:r>
            <w:r w:rsidRPr="00532887">
              <w:t>, салфетка из ткани, хорошо впитывающей воду (30х30см), для вытирания рук во время лепки</w:t>
            </w:r>
            <w:r w:rsidR="00F25E61">
              <w:t>-19</w:t>
            </w:r>
            <w:r w:rsidRPr="00532887">
              <w:t>,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pacing w:val="-1"/>
                <w:w w:val="98"/>
              </w:rPr>
            </w:pPr>
            <w:r w:rsidRPr="00532887">
              <w:rPr>
                <w:b/>
                <w:bCs/>
                <w:color w:val="000000"/>
                <w:spacing w:val="-1"/>
                <w:w w:val="98"/>
              </w:rPr>
              <w:t>Для аппликации: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Розетки для клея, подносы для форм и обрезков бумаги, щетинные кисти для клея, пластины, на которые дети кладут фигуры для намазывания клея</w:t>
            </w:r>
            <w:r w:rsidR="00F25E61">
              <w:t>-19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left="5"/>
              <w:rPr>
                <w:b/>
                <w:bCs/>
                <w:color w:val="000000"/>
                <w:spacing w:val="-1"/>
                <w:w w:val="98"/>
              </w:rPr>
            </w:pPr>
            <w:r w:rsidRPr="00532887">
              <w:rPr>
                <w:b/>
                <w:bCs/>
                <w:color w:val="000000"/>
                <w:spacing w:val="-1"/>
                <w:w w:val="98"/>
              </w:rPr>
              <w:t>Для конструирования: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Крупногабаритный деревянный напольный конструктор</w:t>
            </w:r>
            <w:r w:rsidR="00DB19D3">
              <w:t>-1шт</w:t>
            </w:r>
            <w:r w:rsidRPr="00532887">
              <w:t>, набор мелкого строительного материала</w:t>
            </w:r>
            <w:r w:rsidR="00DB19D3">
              <w:t>-1шт</w:t>
            </w:r>
            <w:r w:rsidRPr="00532887">
              <w:t>, имеющего основные детали (кубики, кирпичики, призмы, короткие и длинные пластины, от 62-83 элементов),  конструкторы, позволяющие детям справиться с ними без особых трудностей и помощи взрослых и проявить свое творчество и мальчикам и девочкам</w:t>
            </w:r>
            <w:r w:rsidR="00F25E61">
              <w:t>-2</w:t>
            </w:r>
            <w:r w:rsidR="00DB19D3">
              <w:t>шт</w:t>
            </w:r>
          </w:p>
        </w:tc>
      </w:tr>
      <w:tr w:rsidR="006A339F" w:rsidRPr="001419DE" w:rsidTr="00F25E61">
        <w:trPr>
          <w:trHeight w:val="420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</w:rPr>
            </w:pPr>
            <w:r w:rsidRPr="00532887">
              <w:rPr>
                <w:spacing w:val="-2"/>
              </w:rPr>
              <w:t>Театральная зона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>Ширма</w:t>
            </w:r>
            <w:r w:rsidR="00F25E61">
              <w:rPr>
                <w:color w:val="000000"/>
                <w:spacing w:val="2"/>
                <w:w w:val="98"/>
              </w:rPr>
              <w:t>-2</w:t>
            </w:r>
            <w:r w:rsidR="00DB19D3">
              <w:rPr>
                <w:color w:val="000000"/>
                <w:spacing w:val="2"/>
                <w:w w:val="98"/>
              </w:rPr>
              <w:t>шт</w:t>
            </w:r>
            <w:r w:rsidRPr="00532887">
              <w:rPr>
                <w:color w:val="000000"/>
                <w:spacing w:val="2"/>
                <w:w w:val="98"/>
              </w:rPr>
              <w:t>, настольный театр</w:t>
            </w:r>
            <w:r w:rsidR="00F25E61">
              <w:rPr>
                <w:color w:val="000000"/>
                <w:spacing w:val="2"/>
                <w:w w:val="98"/>
              </w:rPr>
              <w:t>-5</w:t>
            </w:r>
            <w:r w:rsidR="00DB19D3">
              <w:rPr>
                <w:color w:val="000000"/>
                <w:spacing w:val="2"/>
                <w:w w:val="98"/>
              </w:rPr>
              <w:t>шт</w:t>
            </w:r>
            <w:r w:rsidRPr="00532887">
              <w:rPr>
                <w:color w:val="000000"/>
                <w:spacing w:val="2"/>
                <w:w w:val="98"/>
              </w:rPr>
              <w:t>, кукольный театр</w:t>
            </w:r>
            <w:r w:rsidR="00F25E61">
              <w:rPr>
                <w:color w:val="000000"/>
                <w:spacing w:val="2"/>
                <w:w w:val="98"/>
              </w:rPr>
              <w:t>-1</w:t>
            </w:r>
            <w:r w:rsidR="00DB19D3">
              <w:rPr>
                <w:color w:val="000000"/>
                <w:spacing w:val="2"/>
                <w:w w:val="98"/>
              </w:rPr>
              <w:t>шт</w:t>
            </w:r>
            <w:r w:rsidRPr="00532887">
              <w:rPr>
                <w:color w:val="000000"/>
                <w:spacing w:val="2"/>
                <w:w w:val="98"/>
              </w:rPr>
              <w:t>, фланелеграф</w:t>
            </w:r>
            <w:r w:rsidR="00F25E61">
              <w:rPr>
                <w:color w:val="000000"/>
                <w:spacing w:val="2"/>
                <w:w w:val="98"/>
              </w:rPr>
              <w:t>-2</w:t>
            </w:r>
            <w:r w:rsidR="00DB19D3">
              <w:rPr>
                <w:color w:val="000000"/>
                <w:spacing w:val="2"/>
                <w:w w:val="98"/>
              </w:rPr>
              <w:t>шт</w:t>
            </w:r>
            <w:r w:rsidRPr="00532887">
              <w:rPr>
                <w:color w:val="000000"/>
                <w:spacing w:val="2"/>
                <w:w w:val="98"/>
              </w:rPr>
              <w:t xml:space="preserve">, разноцветные флажки и платочки, цветы, шапочки-маски животных, уголок ряжания. </w:t>
            </w:r>
          </w:p>
        </w:tc>
      </w:tr>
      <w:tr w:rsidR="006A339F" w:rsidRPr="001419DE" w:rsidTr="00F25E61">
        <w:trPr>
          <w:trHeight w:val="200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pacing w:val="-2"/>
              </w:rPr>
            </w:pPr>
            <w:r w:rsidRPr="00532887">
              <w:rPr>
                <w:spacing w:val="-2"/>
              </w:rPr>
              <w:t>Музыкальный уголок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 xml:space="preserve">Детские музыкальные инструменты, построенные на одном звуке: дудки, 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>ударные инструменты: барабан, деревянные палочки</w:t>
            </w:r>
            <w:r w:rsidR="00F25E61">
              <w:rPr>
                <w:color w:val="000000"/>
                <w:spacing w:val="2"/>
                <w:w w:val="98"/>
              </w:rPr>
              <w:t>-1</w:t>
            </w:r>
            <w:r w:rsidR="00DB19D3">
              <w:rPr>
                <w:color w:val="000000"/>
                <w:spacing w:val="2"/>
                <w:w w:val="98"/>
              </w:rPr>
              <w:t>набор</w:t>
            </w:r>
            <w:r w:rsidRPr="00532887">
              <w:rPr>
                <w:color w:val="000000"/>
                <w:spacing w:val="2"/>
                <w:w w:val="98"/>
              </w:rPr>
              <w:t xml:space="preserve">, 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rPr>
                <w:color w:val="000000"/>
                <w:spacing w:val="2"/>
                <w:w w:val="98"/>
              </w:rPr>
              <w:t>музыкальные игрушки: музыкальный молоток, волчок, неваляшка, заводные игрушки.</w:t>
            </w:r>
          </w:p>
          <w:p w:rsidR="006A339F" w:rsidRPr="00532887" w:rsidRDefault="006A339F" w:rsidP="00F25E61">
            <w:pPr>
              <w:shd w:val="clear" w:color="auto" w:fill="FFFFFF"/>
              <w:spacing w:after="0" w:line="240" w:lineRule="auto"/>
              <w:ind w:right="19" w:firstLine="5"/>
              <w:rPr>
                <w:color w:val="000000"/>
                <w:spacing w:val="2"/>
                <w:w w:val="98"/>
              </w:rPr>
            </w:pPr>
            <w:r w:rsidRPr="00532887">
              <w:t>Набор шумовых коробочек, звучащие игрушки, контрастные по тембру и характеру звукаизвлечения (колокольчики, барабан, бубен</w:t>
            </w:r>
            <w:r w:rsidR="00F25E61">
              <w:t>-1</w:t>
            </w:r>
            <w:r w:rsidRPr="00532887">
              <w:t>, резиновые пищалки</w:t>
            </w:r>
            <w:r w:rsidR="00F25E61">
              <w:t>-10</w:t>
            </w:r>
            <w:r w:rsidRPr="00532887">
              <w:t>, погремушки</w:t>
            </w:r>
            <w:r w:rsidR="00F25E61">
              <w:t>-5</w:t>
            </w:r>
            <w:r w:rsidRPr="00532887">
              <w:t>).</w:t>
            </w:r>
          </w:p>
        </w:tc>
      </w:tr>
      <w:tr w:rsidR="006A339F" w:rsidRPr="001419DE" w:rsidTr="00F25E61">
        <w:trPr>
          <w:trHeight w:val="926"/>
        </w:trPr>
        <w:tc>
          <w:tcPr>
            <w:tcW w:w="697" w:type="dxa"/>
            <w:tcBorders>
              <w:top w:val="nil"/>
            </w:tcBorders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3.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 xml:space="preserve"> 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6A339F" w:rsidRPr="00532887" w:rsidRDefault="006A339F" w:rsidP="00F25E61">
            <w:pPr>
              <w:spacing w:after="0" w:line="240" w:lineRule="auto"/>
              <w:jc w:val="center"/>
            </w:pPr>
            <w:r w:rsidRPr="00532887">
              <w:t>Физическая культура и здоровье</w:t>
            </w:r>
          </w:p>
        </w:tc>
        <w:tc>
          <w:tcPr>
            <w:tcW w:w="1200" w:type="dxa"/>
            <w:tcBorders>
              <w:top w:val="nil"/>
            </w:tcBorders>
          </w:tcPr>
          <w:p w:rsidR="006A339F" w:rsidRPr="00532887" w:rsidRDefault="006A339F" w:rsidP="00F25E61">
            <w:pPr>
              <w:spacing w:after="0" w:line="240" w:lineRule="auto"/>
              <w:jc w:val="center"/>
            </w:pPr>
            <w:r w:rsidRPr="00532887">
              <w:t>Физкультурный уголок</w:t>
            </w:r>
          </w:p>
          <w:p w:rsidR="006A339F" w:rsidRPr="00532887" w:rsidRDefault="006A339F" w:rsidP="00F25E61">
            <w:pPr>
              <w:spacing w:after="0" w:line="240" w:lineRule="auto"/>
              <w:jc w:val="center"/>
            </w:pPr>
          </w:p>
        </w:tc>
        <w:tc>
          <w:tcPr>
            <w:tcW w:w="12300" w:type="dxa"/>
            <w:tcBorders>
              <w:top w:val="nil"/>
            </w:tcBorders>
          </w:tcPr>
          <w:p w:rsidR="006A339F" w:rsidRPr="00532887" w:rsidRDefault="006A339F" w:rsidP="00F25E61">
            <w:pPr>
              <w:spacing w:after="0" w:line="240" w:lineRule="auto"/>
            </w:pPr>
            <w:proofErr w:type="gramStart"/>
            <w:r w:rsidRPr="00532887">
              <w:t>Коврики, дорожки массажные, со следами (для профилактики плоскостопия)</w:t>
            </w:r>
            <w:r w:rsidR="00F25E61">
              <w:t>-2</w:t>
            </w:r>
            <w:r w:rsidRPr="00532887">
              <w:t>, обруч большой, скамейка гимнастическая, шнур длинный, скакалка длинная</w:t>
            </w:r>
            <w:r w:rsidR="00131154">
              <w:t>-10</w:t>
            </w:r>
            <w:r w:rsidRPr="00532887">
              <w:t>, обруч малый</w:t>
            </w:r>
            <w:r w:rsidR="00131154">
              <w:t>-3</w:t>
            </w:r>
            <w:r w:rsidRPr="00532887">
              <w:t>, шнур короткий, кегли (набор)</w:t>
            </w:r>
            <w:r w:rsidR="00131154">
              <w:t>-1</w:t>
            </w:r>
            <w:r w:rsidRPr="00532887">
              <w:t>, мешочек с грузом малый</w:t>
            </w:r>
            <w:r w:rsidR="00131154">
              <w:t>-10</w:t>
            </w:r>
            <w:r w:rsidRPr="00532887">
              <w:t>, мяч резиновый</w:t>
            </w:r>
            <w:r w:rsidR="00131154">
              <w:t>-10</w:t>
            </w:r>
            <w:r w:rsidRPr="00532887">
              <w:t>, дуга</w:t>
            </w:r>
            <w:r w:rsidR="00131154">
              <w:t>-2</w:t>
            </w:r>
            <w:r w:rsidRPr="00532887">
              <w:t xml:space="preserve">, палка гимнастическая короткая, лента цветная (короткая), флажок. </w:t>
            </w:r>
            <w:proofErr w:type="gramEnd"/>
          </w:p>
        </w:tc>
      </w:tr>
      <w:tr w:rsidR="006A339F" w:rsidRPr="001419DE" w:rsidTr="00F25E61">
        <w:trPr>
          <w:trHeight w:val="713"/>
        </w:trPr>
        <w:tc>
          <w:tcPr>
            <w:tcW w:w="697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2887">
              <w:rPr>
                <w:sz w:val="24"/>
                <w:szCs w:val="24"/>
              </w:rPr>
              <w:t>4.</w:t>
            </w:r>
          </w:p>
        </w:tc>
        <w:tc>
          <w:tcPr>
            <w:tcW w:w="1211" w:type="dxa"/>
            <w:vMerge w:val="restart"/>
          </w:tcPr>
          <w:p w:rsidR="006A339F" w:rsidRPr="00532887" w:rsidRDefault="006A339F" w:rsidP="00F25E61">
            <w:pPr>
              <w:spacing w:after="0" w:line="240" w:lineRule="auto"/>
              <w:jc w:val="center"/>
            </w:pPr>
            <w:r w:rsidRPr="00532887">
              <w:t>Социально-личностное развитие</w:t>
            </w: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jc w:val="center"/>
            </w:pPr>
            <w:r w:rsidRPr="00532887">
              <w:t>Игровой уголок</w:t>
            </w:r>
          </w:p>
        </w:tc>
        <w:tc>
          <w:tcPr>
            <w:tcW w:w="12300" w:type="dxa"/>
          </w:tcPr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Куклы крупные (35 – 50 см)</w:t>
            </w:r>
            <w:r w:rsidR="00131154">
              <w:t>-1</w:t>
            </w:r>
            <w:r w:rsidRPr="00532887">
              <w:t xml:space="preserve"> и средние (25-35 см)</w:t>
            </w:r>
            <w:r w:rsidR="00131154">
              <w:t>-8</w:t>
            </w:r>
            <w:r w:rsidRPr="00532887">
              <w:t>, звери и птицы, объемные и плоскостные на подставках, мягкие, ПВХ, деревянные (10-15см)</w:t>
            </w:r>
            <w:r w:rsidR="00131154">
              <w:t>-2</w:t>
            </w:r>
            <w:r w:rsidRPr="00532887">
              <w:t xml:space="preserve">. Набор сказочные персонажи. Набор плоскостных фигурок (среднего размера) на подставках: </w:t>
            </w:r>
            <w:proofErr w:type="gramStart"/>
            <w:r w:rsidRPr="00532887">
              <w:t>сказочные</w:t>
            </w:r>
            <w:proofErr w:type="gramEnd"/>
            <w:r w:rsidRPr="00532887">
              <w:t xml:space="preserve"> персонажи</w:t>
            </w:r>
            <w:r w:rsidR="00131154">
              <w:t>-1</w:t>
            </w:r>
            <w:r w:rsidRPr="00532887">
              <w:t xml:space="preserve"> . Белая шапочка, плащ-накидка, фуражка/бескозырка, каска. Набор масок сказочных животных</w:t>
            </w:r>
            <w:r w:rsidR="00131154">
              <w:t>-1</w:t>
            </w:r>
            <w:r w:rsidRPr="00532887">
              <w:t>. Набор чайной посуды (крупной и средней)</w:t>
            </w:r>
            <w:r w:rsidR="00131154">
              <w:t>-2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Миски (тазики), ведерки</w:t>
            </w:r>
            <w:r w:rsidR="00131154">
              <w:t>-5</w:t>
            </w:r>
            <w:r w:rsidRPr="00532887">
              <w:t>. Молоток (пластмассовый)</w:t>
            </w:r>
            <w:r w:rsidR="00131154">
              <w:t>-2</w:t>
            </w:r>
            <w:r w:rsidRPr="00532887">
              <w:t>. Набор овощей и фруктов (объемные муляжи)</w:t>
            </w:r>
            <w:r w:rsidR="00131154">
              <w:t>-2</w:t>
            </w:r>
            <w:r w:rsidRPr="00532887">
              <w:t xml:space="preserve">. Комплект кухонных принадлежностей. Утюг, </w:t>
            </w:r>
            <w:proofErr w:type="gramStart"/>
            <w:r w:rsidRPr="00532887">
              <w:t>гладильная</w:t>
            </w:r>
            <w:proofErr w:type="gramEnd"/>
            <w:r w:rsidRPr="00532887">
              <w:t xml:space="preserve"> доска</w:t>
            </w:r>
            <w:r w:rsidR="00131154">
              <w:t>-1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Грузовик (крупный, деревянный или пластмассовый)</w:t>
            </w:r>
            <w:r w:rsidR="00131154">
              <w:t>-1</w:t>
            </w:r>
            <w:r w:rsidRPr="00532887">
              <w:t>, автомобили с открытым верхом (крупные)</w:t>
            </w:r>
            <w:r w:rsidR="00131154">
              <w:t>-1</w:t>
            </w:r>
            <w:r w:rsidRPr="00532887">
              <w:t>, автомобили с открытым верхом (средних размеров)</w:t>
            </w:r>
            <w:r w:rsidR="00131154">
              <w:t>-10</w:t>
            </w:r>
            <w:r w:rsidRPr="00532887">
              <w:t>, самолет средних размеров. Кукольные коляски (складные)</w:t>
            </w:r>
            <w:r w:rsidR="00131154">
              <w:t>-2</w:t>
            </w:r>
            <w:r w:rsidRPr="00532887">
              <w:t>. Конь на палочке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Набор медицинских принадлежностей (фонендоскоп, градусник, шпатель)</w:t>
            </w:r>
            <w:r w:rsidR="00131154">
              <w:t>-1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lastRenderedPageBreak/>
              <w:t>Полосатый жезл</w:t>
            </w:r>
            <w:r w:rsidR="00131154">
              <w:t>-1</w:t>
            </w:r>
            <w:r w:rsidRPr="00532887">
              <w:t>, бинокль, телефон</w:t>
            </w:r>
            <w:r w:rsidR="00131154">
              <w:t>-1</w:t>
            </w:r>
            <w:r w:rsidRPr="00532887">
              <w:t>, руль</w:t>
            </w:r>
            <w:r w:rsidR="00131154">
              <w:t>-1</w:t>
            </w:r>
            <w:r w:rsidRPr="00532887">
              <w:t>. Весы</w:t>
            </w:r>
            <w:r w:rsidR="00131154">
              <w:t>-1</w:t>
            </w:r>
            <w:r w:rsidRPr="00532887">
              <w:t>, сумки</w:t>
            </w:r>
            <w:r w:rsidR="00131154">
              <w:t>-6</w:t>
            </w:r>
            <w:r w:rsidRPr="00532887">
              <w:t>, корзинки</w:t>
            </w:r>
            <w:r w:rsidR="00131154">
              <w:t>-2</w:t>
            </w:r>
            <w:r w:rsidRPr="00532887">
              <w:t>, рюкзачки</w:t>
            </w:r>
            <w:r w:rsidR="00131154">
              <w:t>-5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Кукольный стол и стул  (крупный)</w:t>
            </w:r>
            <w:r w:rsidR="00131154">
              <w:t>3</w:t>
            </w:r>
            <w:r w:rsidRPr="00532887">
              <w:t>, кукольная кровать</w:t>
            </w:r>
            <w:r w:rsidR="00131154">
              <w:t>-3</w:t>
            </w:r>
            <w:r w:rsidRPr="00532887">
              <w:t>, кукольный диванчик</w:t>
            </w:r>
            <w:r w:rsidR="00131154">
              <w:t>-1</w:t>
            </w:r>
            <w:r w:rsidRPr="00532887">
              <w:t xml:space="preserve">, шкафчик для </w:t>
            </w:r>
            <w:proofErr w:type="gramStart"/>
            <w:r w:rsidRPr="00532887">
              <w:t>кукольного</w:t>
            </w:r>
            <w:proofErr w:type="gramEnd"/>
            <w:r w:rsidRPr="00532887">
              <w:t xml:space="preserve"> белья</w:t>
            </w:r>
            <w:r w:rsidR="00131154">
              <w:t>-1</w:t>
            </w:r>
            <w:r w:rsidRPr="00532887">
              <w:t>, Кухонная плита/ шкафчик (соразмерная ребенку)</w:t>
            </w:r>
            <w:r w:rsidR="00B82D36">
              <w:t>-1</w:t>
            </w:r>
            <w:r w:rsidRPr="00532887">
              <w:t>. Ширма-прилавок. Набор мебели для кукол среднего размера</w:t>
            </w:r>
          </w:p>
        </w:tc>
      </w:tr>
      <w:tr w:rsidR="006A339F" w:rsidRPr="001419DE" w:rsidTr="00F25E61">
        <w:trPr>
          <w:trHeight w:val="640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Default="006A339F" w:rsidP="00F25E61">
            <w:pPr>
              <w:spacing w:after="0" w:line="240" w:lineRule="auto"/>
            </w:pPr>
            <w:r w:rsidRPr="00532887">
              <w:t>Библиотечная зона</w:t>
            </w:r>
          </w:p>
          <w:p w:rsidR="006A339F" w:rsidRPr="00532887" w:rsidRDefault="006A339F" w:rsidP="00F25E61">
            <w:pPr>
              <w:spacing w:after="0" w:line="240" w:lineRule="auto"/>
            </w:pPr>
          </w:p>
        </w:tc>
        <w:tc>
          <w:tcPr>
            <w:tcW w:w="12300" w:type="dxa"/>
          </w:tcPr>
          <w:p w:rsidR="006A339F" w:rsidRPr="00532887" w:rsidRDefault="006A339F" w:rsidP="00F25E61">
            <w:pPr>
              <w:spacing w:after="0" w:line="240" w:lineRule="auto"/>
              <w:jc w:val="both"/>
            </w:pPr>
            <w:r w:rsidRPr="00532887">
              <w:t>Произведения художественной литературы: сказки, стихи, рассказы, потешки и т.д.</w:t>
            </w:r>
          </w:p>
          <w:p w:rsidR="006A339F" w:rsidRPr="00532887" w:rsidRDefault="006A339F" w:rsidP="00F25E61">
            <w:pPr>
              <w:spacing w:after="0" w:line="240" w:lineRule="auto"/>
              <w:jc w:val="both"/>
            </w:pPr>
          </w:p>
        </w:tc>
      </w:tr>
      <w:tr w:rsidR="006A339F" w:rsidRPr="001419DE" w:rsidTr="00F25E61">
        <w:trPr>
          <w:trHeight w:val="732"/>
        </w:trPr>
        <w:tc>
          <w:tcPr>
            <w:tcW w:w="697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339F" w:rsidRPr="00532887" w:rsidRDefault="006A339F" w:rsidP="00F25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6A339F" w:rsidRPr="00532887" w:rsidRDefault="006A339F" w:rsidP="00F25E61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532887">
              <w:rPr>
                <w:spacing w:val="-2"/>
                <w:sz w:val="24"/>
                <w:szCs w:val="24"/>
              </w:rPr>
              <w:t>Уголок</w:t>
            </w:r>
          </w:p>
          <w:p w:rsidR="006A339F" w:rsidRDefault="006A339F" w:rsidP="00F25E61">
            <w:pPr>
              <w:spacing w:after="0" w:line="240" w:lineRule="auto"/>
            </w:pPr>
            <w:r w:rsidRPr="00532887">
              <w:rPr>
                <w:spacing w:val="-2"/>
                <w:sz w:val="24"/>
                <w:szCs w:val="24"/>
              </w:rPr>
              <w:t>природы</w:t>
            </w:r>
          </w:p>
          <w:p w:rsidR="006A339F" w:rsidRDefault="006A339F" w:rsidP="00F25E61">
            <w:pPr>
              <w:spacing w:after="0" w:line="240" w:lineRule="auto"/>
            </w:pPr>
          </w:p>
          <w:p w:rsidR="006A339F" w:rsidRPr="00532887" w:rsidRDefault="006A339F" w:rsidP="00F25E61">
            <w:pPr>
              <w:spacing w:after="0" w:line="240" w:lineRule="auto"/>
            </w:pPr>
          </w:p>
        </w:tc>
        <w:tc>
          <w:tcPr>
            <w:tcW w:w="12300" w:type="dxa"/>
          </w:tcPr>
          <w:p w:rsidR="006A339F" w:rsidRPr="00732B1C" w:rsidRDefault="006A339F" w:rsidP="00F25E61">
            <w:pPr>
              <w:spacing w:after="0" w:line="240" w:lineRule="auto"/>
              <w:jc w:val="both"/>
            </w:pPr>
            <w:r w:rsidRPr="00532887">
              <w:t>Ведра, лейки, фартуки ситцевые и клеенчатые, тряпочки, тазы, подносы.</w:t>
            </w:r>
          </w:p>
        </w:tc>
      </w:tr>
    </w:tbl>
    <w:p w:rsidR="006A339F" w:rsidRDefault="006A339F" w:rsidP="006A339F">
      <w:pPr>
        <w:spacing w:after="0" w:line="240" w:lineRule="auto"/>
      </w:pPr>
    </w:p>
    <w:p w:rsidR="008A6D0C" w:rsidRDefault="008A6D0C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6A339F" w:rsidRDefault="006A339F" w:rsidP="008A6D0C">
      <w:pPr>
        <w:spacing w:after="0" w:line="240" w:lineRule="auto"/>
      </w:pPr>
    </w:p>
    <w:p w:rsidR="007D09B1" w:rsidRPr="00E40EB2" w:rsidRDefault="007D09B1" w:rsidP="007D09B1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2FCD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Перечень методической литерат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у</w:t>
      </w:r>
      <w:r w:rsidRPr="00A52FCD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 xml:space="preserve">ры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во второй группе раннего возраста</w:t>
      </w:r>
    </w:p>
    <w:p w:rsidR="007D09B1" w:rsidRDefault="007D09B1" w:rsidP="007D09B1">
      <w:pPr>
        <w:spacing w:after="0" w:line="240" w:lineRule="auto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8505"/>
      </w:tblGrid>
      <w:tr w:rsidR="007D09B1" w:rsidRPr="00F87199" w:rsidTr="00026C54">
        <w:trPr>
          <w:trHeight w:val="576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8505" w:type="dxa"/>
          </w:tcPr>
          <w:p w:rsidR="007D09B1" w:rsidRPr="00F87199" w:rsidRDefault="007D09B1" w:rsidP="00026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87199"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</w:tc>
      </w:tr>
      <w:tr w:rsidR="007D09B1" w:rsidRPr="00F87199" w:rsidTr="00026C54">
        <w:trPr>
          <w:trHeight w:val="828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 xml:space="preserve">Физическое развитие </w:t>
            </w: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«Здоровье» </w:t>
            </w:r>
          </w:p>
        </w:tc>
        <w:tc>
          <w:tcPr>
            <w:tcW w:w="8505" w:type="dxa"/>
          </w:tcPr>
          <w:p w:rsidR="007D09B1" w:rsidRPr="00F87199" w:rsidRDefault="00BF1405" w:rsidP="00BF14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Пензулаева  «Физическая культура в детском саду» Москва – Синтез, 2016 год</w:t>
            </w:r>
          </w:p>
        </w:tc>
      </w:tr>
      <w:tr w:rsidR="007D09B1" w:rsidRPr="00F87199" w:rsidTr="00026C54">
        <w:trPr>
          <w:trHeight w:val="274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Социально-коммуникативное развитие</w:t>
            </w: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«Игровая деятельность» «Труд»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«Безопасность»</w:t>
            </w:r>
          </w:p>
        </w:tc>
        <w:tc>
          <w:tcPr>
            <w:tcW w:w="8505" w:type="dxa"/>
          </w:tcPr>
          <w:p w:rsidR="007D09B1" w:rsidRDefault="00BF1405" w:rsidP="00026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«Ознакомление с предметным и социальным окружением» Москва – Синтез, 2016 год</w:t>
            </w:r>
          </w:p>
          <w:p w:rsidR="00BF1405" w:rsidRPr="00F87199" w:rsidRDefault="00BF1405" w:rsidP="00026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Губанова «Развитие игровой деятельности», Москва – Синтез, 2016 год</w:t>
            </w:r>
          </w:p>
        </w:tc>
      </w:tr>
      <w:tr w:rsidR="007D09B1" w:rsidRPr="00F87199" w:rsidTr="00026C54">
        <w:trPr>
          <w:trHeight w:val="3534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Познавательное развитие</w:t>
            </w: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«Формирование целостной картины мира, расширение кругозора»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F87199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F87199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F87199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F87199">
              <w:rPr>
                <w:rFonts w:ascii="Times New Roman" w:hAnsi="Times New Roman" w:cs="Times New Roman"/>
              </w:rPr>
              <w:t xml:space="preserve"> «ФЭМП </w:t>
            </w:r>
            <w:r>
              <w:rPr>
                <w:rFonts w:ascii="Times New Roman" w:hAnsi="Times New Roman" w:cs="Times New Roman"/>
              </w:rPr>
              <w:t>в</w:t>
            </w:r>
            <w:r w:rsidR="00BF1405">
              <w:rPr>
                <w:rFonts w:ascii="Times New Roman" w:hAnsi="Times New Roman" w:cs="Times New Roman"/>
              </w:rPr>
              <w:t xml:space="preserve"> младшей</w:t>
            </w:r>
            <w:r>
              <w:rPr>
                <w:rFonts w:ascii="Times New Roman" w:hAnsi="Times New Roman" w:cs="Times New Roman"/>
              </w:rPr>
              <w:t xml:space="preserve"> группе</w:t>
            </w:r>
            <w:r w:rsidRPr="00F87199">
              <w:rPr>
                <w:rFonts w:ascii="Times New Roman" w:hAnsi="Times New Roman" w:cs="Times New Roman"/>
              </w:rPr>
              <w:t>», Москва – Синтез, 201</w:t>
            </w:r>
            <w:r>
              <w:rPr>
                <w:rFonts w:ascii="Times New Roman" w:hAnsi="Times New Roman" w:cs="Times New Roman"/>
              </w:rPr>
              <w:t>6</w:t>
            </w:r>
            <w:r w:rsidRPr="00F87199">
              <w:rPr>
                <w:rFonts w:ascii="Times New Roman" w:hAnsi="Times New Roman" w:cs="Times New Roman"/>
              </w:rPr>
              <w:t xml:space="preserve"> г.</w:t>
            </w:r>
          </w:p>
          <w:p w:rsidR="007D09B1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  <w:spacing w:val="1"/>
              </w:rPr>
              <w:t xml:space="preserve">О. А. </w:t>
            </w:r>
            <w:proofErr w:type="spellStart"/>
            <w:r w:rsidRPr="00F87199">
              <w:rPr>
                <w:rFonts w:ascii="Times New Roman" w:hAnsi="Times New Roman" w:cs="Times New Roman"/>
                <w:spacing w:val="1"/>
              </w:rPr>
              <w:t>Соломенникова</w:t>
            </w:r>
            <w:proofErr w:type="spellEnd"/>
            <w:r w:rsidRPr="00F87199">
              <w:rPr>
                <w:rFonts w:ascii="Times New Roman" w:hAnsi="Times New Roman" w:cs="Times New Roman"/>
                <w:spacing w:val="1"/>
              </w:rPr>
              <w:t xml:space="preserve"> «Ознакомление с природой в </w:t>
            </w:r>
            <w:r>
              <w:rPr>
                <w:rFonts w:ascii="Times New Roman" w:hAnsi="Times New Roman" w:cs="Times New Roman"/>
                <w:spacing w:val="1"/>
              </w:rPr>
              <w:t>детском саду</w:t>
            </w:r>
            <w:r w:rsidRPr="00F87199">
              <w:rPr>
                <w:rFonts w:ascii="Times New Roman" w:hAnsi="Times New Roman" w:cs="Times New Roman"/>
                <w:spacing w:val="1"/>
              </w:rPr>
              <w:t xml:space="preserve">», </w:t>
            </w:r>
            <w:r w:rsidRPr="00F87199">
              <w:rPr>
                <w:rFonts w:ascii="Times New Roman" w:hAnsi="Times New Roman" w:cs="Times New Roman"/>
              </w:rPr>
              <w:t>Москва – Синтез, 201</w:t>
            </w:r>
            <w:r>
              <w:rPr>
                <w:rFonts w:ascii="Times New Roman" w:hAnsi="Times New Roman" w:cs="Times New Roman"/>
              </w:rPr>
              <w:t>6</w:t>
            </w:r>
            <w:r w:rsidRPr="00F87199">
              <w:rPr>
                <w:rFonts w:ascii="Times New Roman" w:hAnsi="Times New Roman" w:cs="Times New Roman"/>
              </w:rPr>
              <w:t xml:space="preserve"> г.</w:t>
            </w:r>
          </w:p>
          <w:p w:rsidR="00BF1405" w:rsidRPr="00F87199" w:rsidRDefault="00BF1405" w:rsidP="00026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Николаева «Юный эколог», Москва – Синтез, 2016 год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09B1" w:rsidRPr="00F87199" w:rsidTr="00026C54">
        <w:trPr>
          <w:trHeight w:val="1311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Речевое развитие</w:t>
            </w: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«Развитие речи»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«Чтение художественной литературы»</w:t>
            </w:r>
          </w:p>
        </w:tc>
        <w:tc>
          <w:tcPr>
            <w:tcW w:w="8505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F87199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F87199">
              <w:rPr>
                <w:rFonts w:ascii="Times New Roman" w:hAnsi="Times New Roman" w:cs="Times New Roman"/>
              </w:rPr>
              <w:t xml:space="preserve"> «Развитие речи в детском саду, </w:t>
            </w:r>
            <w:r>
              <w:rPr>
                <w:rFonts w:ascii="Times New Roman" w:hAnsi="Times New Roman" w:cs="Times New Roman"/>
              </w:rPr>
              <w:t>3</w:t>
            </w:r>
            <w:r w:rsidR="00BF1405">
              <w:rPr>
                <w:rFonts w:ascii="Times New Roman" w:hAnsi="Times New Roman" w:cs="Times New Roman"/>
              </w:rPr>
              <w:t>- 4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F87199">
              <w:rPr>
                <w:rFonts w:ascii="Times New Roman" w:hAnsi="Times New Roman" w:cs="Times New Roman"/>
              </w:rPr>
              <w:t>», Москва – Синтез, 201</w:t>
            </w:r>
            <w:r w:rsidR="00BF1405">
              <w:rPr>
                <w:rFonts w:ascii="Times New Roman" w:hAnsi="Times New Roman" w:cs="Times New Roman"/>
              </w:rPr>
              <w:t>6</w:t>
            </w:r>
            <w:r w:rsidRPr="00F87199">
              <w:rPr>
                <w:rFonts w:ascii="Times New Roman" w:hAnsi="Times New Roman" w:cs="Times New Roman"/>
              </w:rPr>
              <w:t xml:space="preserve"> г.</w:t>
            </w:r>
          </w:p>
          <w:p w:rsidR="007D09B1" w:rsidRPr="00F87199" w:rsidRDefault="007D09B1" w:rsidP="00BF1405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 xml:space="preserve">Хрестоматия для чтения в детском саду и дома </w:t>
            </w:r>
            <w:r>
              <w:rPr>
                <w:rFonts w:ascii="Times New Roman" w:hAnsi="Times New Roman" w:cs="Times New Roman"/>
              </w:rPr>
              <w:t>3</w:t>
            </w:r>
            <w:r w:rsidR="00BF1405">
              <w:rPr>
                <w:rFonts w:ascii="Times New Roman" w:hAnsi="Times New Roman" w:cs="Times New Roman"/>
              </w:rPr>
              <w:t xml:space="preserve"> -4 </w:t>
            </w:r>
            <w:r>
              <w:rPr>
                <w:rFonts w:ascii="Times New Roman" w:hAnsi="Times New Roman" w:cs="Times New Roman"/>
              </w:rPr>
              <w:t>года</w:t>
            </w:r>
            <w:r w:rsidR="00BF1405">
              <w:rPr>
                <w:rFonts w:ascii="Times New Roman" w:hAnsi="Times New Roman" w:cs="Times New Roman"/>
              </w:rPr>
              <w:t>. Москва – Синтез, 2014</w:t>
            </w:r>
            <w:r w:rsidRPr="00F8719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D09B1" w:rsidRPr="00F87199" w:rsidTr="00026C54">
        <w:trPr>
          <w:trHeight w:val="698"/>
        </w:trPr>
        <w:tc>
          <w:tcPr>
            <w:tcW w:w="3261" w:type="dxa"/>
          </w:tcPr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  <w:i/>
                <w:iCs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«Музыка»</w:t>
            </w:r>
          </w:p>
        </w:tc>
        <w:tc>
          <w:tcPr>
            <w:tcW w:w="8505" w:type="dxa"/>
          </w:tcPr>
          <w:p w:rsidR="007D09B1" w:rsidRPr="00F87199" w:rsidRDefault="00BF1405" w:rsidP="00026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Комарова «Изобразительная деятельность в детском саду», Москва – Синтез, 2016 год</w:t>
            </w:r>
          </w:p>
        </w:tc>
      </w:tr>
      <w:tr w:rsidR="007D09B1" w:rsidRPr="00F87199" w:rsidTr="00026C54">
        <w:trPr>
          <w:trHeight w:val="698"/>
        </w:trPr>
        <w:tc>
          <w:tcPr>
            <w:tcW w:w="3261" w:type="dxa"/>
          </w:tcPr>
          <w:p w:rsidR="007D09B1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  <w:p w:rsidR="007D09B1" w:rsidRPr="00F87199" w:rsidRDefault="007D09B1" w:rsidP="00026C54">
            <w:pPr>
              <w:pStyle w:val="a3"/>
              <w:ind w:firstLine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D09B1" w:rsidRPr="00F87199" w:rsidRDefault="007D09B1" w:rsidP="00026C5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D09B1" w:rsidRPr="00F87199" w:rsidRDefault="007D09B1" w:rsidP="007D09B1">
      <w:pPr>
        <w:rPr>
          <w:rFonts w:ascii="Times New Roman" w:hAnsi="Times New Roman" w:cs="Times New Roman"/>
        </w:rPr>
      </w:pPr>
    </w:p>
    <w:sectPr w:rsidR="007D09B1" w:rsidRPr="00F87199" w:rsidSect="00F25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0C"/>
    <w:rsid w:val="0006797D"/>
    <w:rsid w:val="000F44E7"/>
    <w:rsid w:val="00131154"/>
    <w:rsid w:val="001B59EF"/>
    <w:rsid w:val="00211EF6"/>
    <w:rsid w:val="005E289E"/>
    <w:rsid w:val="006A339F"/>
    <w:rsid w:val="006F5102"/>
    <w:rsid w:val="007D09B1"/>
    <w:rsid w:val="008A6D0C"/>
    <w:rsid w:val="00B82D36"/>
    <w:rsid w:val="00BF1405"/>
    <w:rsid w:val="00DB19D3"/>
    <w:rsid w:val="00F25E61"/>
    <w:rsid w:val="00F453A5"/>
    <w:rsid w:val="00F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9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D0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User</cp:lastModifiedBy>
  <cp:revision>7</cp:revision>
  <dcterms:created xsi:type="dcterms:W3CDTF">2016-11-28T08:39:00Z</dcterms:created>
  <dcterms:modified xsi:type="dcterms:W3CDTF">2016-12-12T05:22:00Z</dcterms:modified>
</cp:coreProperties>
</file>