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B7" w:rsidRDefault="000510B7" w:rsidP="000510B7">
      <w:pPr>
        <w:tabs>
          <w:tab w:val="left" w:pos="45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Предметно – развивающая среда во второй группе раннего возраста.</w:t>
      </w:r>
    </w:p>
    <w:tbl>
      <w:tblPr>
        <w:tblpPr w:leftFromText="180" w:rightFromText="180" w:bottomFromText="200" w:vertAnchor="text" w:horzAnchor="margin" w:tblpX="308" w:tblpY="22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1211"/>
        <w:gridCol w:w="1200"/>
        <w:gridCol w:w="12026"/>
      </w:tblGrid>
      <w:tr w:rsidR="000510B7" w:rsidTr="000510B7">
        <w:trPr>
          <w:trHeight w:val="8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 развития ребенка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уголков</w:t>
            </w:r>
          </w:p>
        </w:tc>
        <w:tc>
          <w:tcPr>
            <w:tcW w:w="1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Наполнение уголков в соответствии с программой</w:t>
            </w:r>
          </w:p>
        </w:tc>
      </w:tr>
      <w:tr w:rsidR="000510B7" w:rsidTr="000510B7">
        <w:trPr>
          <w:trHeight w:val="3554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речевое </w:t>
            </w:r>
          </w:p>
          <w:p w:rsidR="000510B7" w:rsidRDefault="0005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B7" w:rsidRDefault="0005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0510B7" w:rsidRDefault="0005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Пирамидки (3-5 элементов, окрашенные в основные цвета) –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0510B7" w:rsidRDefault="00051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напольная пирамида (6-7 элементов)- 3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10B7" w:rsidRDefault="000510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матрешки (5 элемента) – 1шт;</w:t>
            </w:r>
          </w:p>
          <w:p w:rsidR="000510B7" w:rsidRDefault="000510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рамки-вкладыши с геометрическими формами разными по величине, 4 -х цветов-1шт; </w:t>
            </w:r>
          </w:p>
          <w:p w:rsidR="000510B7" w:rsidRDefault="000510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(8-ми гранная, цветная, крупная) – 1шт</w:t>
            </w:r>
          </w:p>
          <w:p w:rsidR="000510B7" w:rsidRDefault="000510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Шнуровка –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10B7" w:rsidRDefault="000510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Игрушки-забавы с зависимостью эффекта от действия – юла- 2шт</w:t>
            </w:r>
          </w:p>
          <w:p w:rsidR="000510B7" w:rsidRDefault="000510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экспериментирования с водой: емкость – 1шт, </w:t>
            </w:r>
          </w:p>
          <w:p w:rsidR="000510B7" w:rsidRDefault="000510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предметы-орудия для переливания и вылавливания – черпачки-сачки </w:t>
            </w:r>
          </w:p>
          <w:p w:rsidR="000510B7" w:rsidRDefault="000510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для экспериментирования с песком:</w:t>
            </w:r>
          </w:p>
          <w:p w:rsidR="000510B7" w:rsidRDefault="00051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формочки разной конфигурации, емкость-1шт. Предметы-орудия – совочки, лопатки</w:t>
            </w:r>
          </w:p>
          <w:p w:rsidR="000510B7" w:rsidRDefault="00051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 из дерева: лабиринт, лабиринт «Кукла» - 2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</w:tr>
      <w:tr w:rsidR="000510B7" w:rsidTr="000510B7">
        <w:trPr>
          <w:trHeight w:val="282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B7" w:rsidRDefault="0005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B7" w:rsidRDefault="0005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B7" w:rsidRDefault="000510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Интеллектуальный  уголок</w:t>
            </w:r>
          </w:p>
          <w:p w:rsidR="000510B7" w:rsidRDefault="000510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510B7" w:rsidRDefault="000510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510B7" w:rsidRDefault="000510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510B7" w:rsidRDefault="000510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510B7" w:rsidRDefault="000510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510B7" w:rsidRDefault="0005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B7" w:rsidRDefault="000510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домашние животные с детенышами – 1шт,</w:t>
            </w:r>
          </w:p>
          <w:p w:rsidR="000510B7" w:rsidRDefault="000510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 , - 2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0510B7" w:rsidRDefault="000510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муляжей: овощи 1 , </w:t>
            </w:r>
          </w:p>
          <w:p w:rsidR="000510B7" w:rsidRDefault="000510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-1, </w:t>
            </w:r>
          </w:p>
          <w:p w:rsidR="000510B7" w:rsidRDefault="000510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одежда, </w:t>
            </w:r>
          </w:p>
          <w:p w:rsidR="000510B7" w:rsidRDefault="000510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 3, </w:t>
            </w:r>
          </w:p>
          <w:p w:rsidR="000510B7" w:rsidRDefault="000510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мебель, </w:t>
            </w:r>
          </w:p>
          <w:p w:rsidR="000510B7" w:rsidRDefault="000510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легковой, грузовой </w:t>
            </w:r>
          </w:p>
          <w:p w:rsidR="000510B7" w:rsidRDefault="000510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обихода, </w:t>
            </w:r>
          </w:p>
          <w:p w:rsidR="000510B7" w:rsidRDefault="000510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0B7" w:rsidTr="000510B7">
        <w:trPr>
          <w:trHeight w:val="89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Изоуголок</w:t>
            </w:r>
          </w:p>
        </w:tc>
        <w:tc>
          <w:tcPr>
            <w:tcW w:w="1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B7" w:rsidRDefault="000510B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8"/>
                <w:sz w:val="24"/>
                <w:szCs w:val="24"/>
              </w:rPr>
              <w:t>Для рисования:</w:t>
            </w:r>
          </w:p>
          <w:p w:rsidR="000510B7" w:rsidRDefault="000510B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 xml:space="preserve">Набор карандашей цветных (6 цветов) 16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 xml:space="preserve">, </w:t>
            </w:r>
          </w:p>
          <w:p w:rsidR="000510B7" w:rsidRDefault="000510B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гуашь (6 цветов) – 8шт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10B7" w:rsidRDefault="000510B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руглые кисти (беличьи, колонковые, </w:t>
            </w:r>
            <w:r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№ 10-14) - 16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10B7" w:rsidRDefault="000510B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непроливайка – 10шт;</w:t>
            </w:r>
          </w:p>
          <w:p w:rsidR="000510B7" w:rsidRDefault="000510B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pacing w:val="6"/>
                <w:w w:val="98"/>
                <w:sz w:val="24"/>
                <w:szCs w:val="24"/>
              </w:rPr>
              <w:t xml:space="preserve">алфетки из ткани, хорошо впитывающей воду, для осушения кисти </w:t>
            </w:r>
            <w:r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после промывания (15x15см) – 20шт</w:t>
            </w:r>
          </w:p>
          <w:p w:rsidR="000510B7" w:rsidRDefault="000510B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одставка для кистей – 1шт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10B7" w:rsidRDefault="000510B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 xml:space="preserve">умага для рисования – альбомы для рисования – 16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шт</w:t>
            </w:r>
            <w:proofErr w:type="gramEnd"/>
          </w:p>
          <w:p w:rsidR="000510B7" w:rsidRDefault="000510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98"/>
                <w:sz w:val="24"/>
                <w:szCs w:val="24"/>
              </w:rPr>
              <w:t>Для лепки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:</w:t>
            </w:r>
          </w:p>
          <w:p w:rsidR="000510B7" w:rsidRDefault="000510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 xml:space="preserve">оски для лепки (20х20см) – 16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10B7" w:rsidRDefault="000510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 xml:space="preserve">алфетка   из   ткани,   хорошо   впитывающей   воду   (ЗОхЗОсм),   для вытирания рук во время лепки – 20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;</w:t>
            </w:r>
          </w:p>
          <w:p w:rsidR="000510B7" w:rsidRDefault="000510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 xml:space="preserve">пластилин – 16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;</w:t>
            </w:r>
          </w:p>
          <w:p w:rsidR="000510B7" w:rsidRDefault="000510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 xml:space="preserve">стеки- 16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шт</w:t>
            </w:r>
            <w:proofErr w:type="gramEnd"/>
          </w:p>
          <w:p w:rsidR="000510B7" w:rsidRDefault="000510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0B7" w:rsidRDefault="000510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232"/>
                <w:spacing w:val="-1"/>
                <w:w w:val="98"/>
                <w:sz w:val="24"/>
                <w:szCs w:val="24"/>
              </w:rPr>
              <w:t>Для конструирования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8"/>
                <w:sz w:val="24"/>
                <w:szCs w:val="24"/>
              </w:rPr>
              <w:t>:</w:t>
            </w:r>
          </w:p>
          <w:p w:rsidR="000510B7" w:rsidRDefault="000510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9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ластмассовые   конструкторы   из   ряда   основных   наборов   ЛЕГО</w:t>
            </w:r>
            <w:r>
              <w:rPr>
                <w:rFonts w:ascii="Times New Roman" w:hAnsi="Times New Roman" w:cs="Times New Roman"/>
                <w:color w:val="000000"/>
                <w:spacing w:val="9"/>
                <w:w w:val="98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9"/>
                <w:w w:val="98"/>
                <w:sz w:val="24"/>
                <w:szCs w:val="24"/>
              </w:rPr>
              <w:t>крупный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9"/>
                <w:w w:val="98"/>
                <w:sz w:val="24"/>
                <w:szCs w:val="24"/>
              </w:rPr>
              <w:t>) – 1</w:t>
            </w:r>
          </w:p>
          <w:p w:rsidR="000510B7" w:rsidRDefault="000510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9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  <w:w w:val="98"/>
                <w:sz w:val="24"/>
                <w:szCs w:val="24"/>
              </w:rPr>
              <w:t>(средний) – 1</w:t>
            </w:r>
          </w:p>
          <w:p w:rsidR="000510B7" w:rsidRDefault="000510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9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  <w:w w:val="98"/>
                <w:sz w:val="24"/>
                <w:szCs w:val="24"/>
              </w:rPr>
              <w:t>(мелкий) – 1</w:t>
            </w:r>
          </w:p>
          <w:p w:rsidR="000510B7" w:rsidRDefault="000510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строительного материала (кубы, цилиндры, бруски, кирпичики, конусы) – 1шт </w:t>
            </w:r>
            <w:r>
              <w:rPr>
                <w:rFonts w:ascii="Times New Roman" w:hAnsi="Times New Roman" w:cs="Times New Roman"/>
                <w:color w:val="000000"/>
                <w:spacing w:val="9"/>
                <w:w w:val="98"/>
                <w:sz w:val="24"/>
                <w:szCs w:val="24"/>
              </w:rPr>
              <w:t xml:space="preserve"> </w:t>
            </w:r>
          </w:p>
        </w:tc>
      </w:tr>
      <w:tr w:rsidR="000510B7" w:rsidTr="000510B7">
        <w:trPr>
          <w:trHeight w:val="52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B7" w:rsidRDefault="000510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B7" w:rsidRDefault="000510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Театральная зона</w:t>
            </w:r>
          </w:p>
        </w:tc>
        <w:tc>
          <w:tcPr>
            <w:tcW w:w="1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Ширма - 1,</w:t>
            </w:r>
          </w:p>
          <w:p w:rsidR="000510B7" w:rsidRDefault="000510B7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настольный театр - 1,</w:t>
            </w:r>
          </w:p>
          <w:p w:rsidR="000510B7" w:rsidRDefault="000510B7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кукольный театр - 1,</w:t>
            </w:r>
          </w:p>
          <w:p w:rsidR="000510B7" w:rsidRDefault="000510B7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 xml:space="preserve">платочки -16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,</w:t>
            </w:r>
          </w:p>
          <w:p w:rsidR="000510B7" w:rsidRDefault="000510B7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 xml:space="preserve"> цветы,</w:t>
            </w:r>
          </w:p>
          <w:p w:rsidR="000510B7" w:rsidRDefault="000510B7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 xml:space="preserve"> шапочки-маски животных, </w:t>
            </w:r>
          </w:p>
          <w:p w:rsidR="000510B7" w:rsidRDefault="000510B7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 xml:space="preserve">уголок ряжания. </w:t>
            </w:r>
          </w:p>
        </w:tc>
      </w:tr>
      <w:tr w:rsidR="000510B7" w:rsidTr="000510B7">
        <w:trPr>
          <w:trHeight w:val="2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B7" w:rsidRDefault="000510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B7" w:rsidRDefault="000510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Музыкальный уголок</w:t>
            </w:r>
          </w:p>
        </w:tc>
        <w:tc>
          <w:tcPr>
            <w:tcW w:w="1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 xml:space="preserve">Детские музыкальные инструменты: дудки, </w:t>
            </w:r>
          </w:p>
          <w:p w:rsidR="000510B7" w:rsidRDefault="000510B7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шумовых инструментов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бубен, резиновые пищалки, погремушки, маракасы).</w:t>
            </w:r>
          </w:p>
        </w:tc>
      </w:tr>
      <w:tr w:rsidR="000510B7" w:rsidTr="000510B7">
        <w:trPr>
          <w:trHeight w:val="147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уголок</w:t>
            </w:r>
          </w:p>
        </w:tc>
        <w:tc>
          <w:tcPr>
            <w:tcW w:w="1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дорожки массажные, со следочками (для профилактики плоскостопия), корзина для метения мячей -2, мяч резиновый 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скакалки 6 шт, султанчики с лентами – 10 шт, кольцеброс – 2 шт; летающий тарелки – 2 шт, дартс – 2 шт, набор кеглей – 1, мешочки- 10шт, «мягкие кочки» 3шт, </w:t>
            </w:r>
          </w:p>
        </w:tc>
      </w:tr>
      <w:tr w:rsidR="000510B7" w:rsidTr="000510B7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Социально-личностн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развитие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уголок</w:t>
            </w:r>
          </w:p>
        </w:tc>
        <w:tc>
          <w:tcPr>
            <w:tcW w:w="1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B7" w:rsidRDefault="000510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Куклы крупные (35 – 50 см), </w:t>
            </w:r>
          </w:p>
          <w:p w:rsidR="000510B7" w:rsidRDefault="000510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куклы средние (25-35 см), </w:t>
            </w:r>
          </w:p>
          <w:p w:rsidR="000510B7" w:rsidRDefault="000510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наручных кукол би-ба-бо; сказочные персонажи. </w:t>
            </w:r>
          </w:p>
          <w:p w:rsidR="000510B7" w:rsidRDefault="000510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Набор масок сказочных животных. </w:t>
            </w:r>
          </w:p>
          <w:p w:rsidR="000510B7" w:rsidRDefault="000510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Набор чайной посуды (крупной и средней), миски (тазики), ведерки, молоток (пластмассовый). </w:t>
            </w:r>
            <w:proofErr w:type="gramEnd"/>
          </w:p>
          <w:p w:rsidR="000510B7" w:rsidRDefault="000510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овощей и фруктов (объемные муляжи). </w:t>
            </w:r>
          </w:p>
          <w:p w:rsidR="000510B7" w:rsidRDefault="000510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кухонных принадлежностей, утюг, гладильная доска.</w:t>
            </w:r>
          </w:p>
          <w:p w:rsidR="000510B7" w:rsidRDefault="000510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Грузовик (крупный, пластмассовый)</w:t>
            </w:r>
          </w:p>
          <w:p w:rsidR="000510B7" w:rsidRDefault="000510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Кукольные коляски (складные).</w:t>
            </w:r>
          </w:p>
          <w:p w:rsidR="000510B7" w:rsidRDefault="000510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Петух на колесах </w:t>
            </w:r>
          </w:p>
          <w:p w:rsidR="000510B7" w:rsidRDefault="000510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медицинских принадлежностей (фонендоскоп, градусник, шпатель). </w:t>
            </w:r>
          </w:p>
          <w:p w:rsidR="000510B7" w:rsidRDefault="000510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Полосатый жезл </w:t>
            </w:r>
          </w:p>
          <w:p w:rsidR="000510B7" w:rsidRDefault="000510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Бинокль, телефон, руль, весы.</w:t>
            </w:r>
          </w:p>
          <w:p w:rsidR="000510B7" w:rsidRDefault="000510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Сумки, корзинки, рюкзачки. </w:t>
            </w:r>
          </w:p>
          <w:p w:rsidR="000510B7" w:rsidRDefault="000510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кукольная кровать, </w:t>
            </w:r>
          </w:p>
          <w:p w:rsidR="000510B7" w:rsidRDefault="000510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10B7" w:rsidTr="000510B7">
        <w:trPr>
          <w:trHeight w:val="52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B7" w:rsidRDefault="000510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B7" w:rsidRDefault="0005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Библиотеч-</w:t>
            </w:r>
          </w:p>
          <w:p w:rsidR="000510B7" w:rsidRDefault="00051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 зона</w:t>
            </w:r>
          </w:p>
        </w:tc>
        <w:tc>
          <w:tcPr>
            <w:tcW w:w="1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художественной литературы: сказки, стихи, рассказы, потешки и т.д.</w:t>
            </w:r>
          </w:p>
        </w:tc>
      </w:tr>
    </w:tbl>
    <w:p w:rsidR="000510B7" w:rsidRDefault="000510B7" w:rsidP="000510B7">
      <w:pPr>
        <w:spacing w:after="0" w:line="240" w:lineRule="auto"/>
        <w:rPr>
          <w:sz w:val="28"/>
          <w:szCs w:val="28"/>
        </w:rPr>
      </w:pPr>
    </w:p>
    <w:p w:rsidR="000510B7" w:rsidRDefault="000510B7" w:rsidP="000510B7">
      <w:pPr>
        <w:spacing w:after="0" w:line="240" w:lineRule="auto"/>
        <w:rPr>
          <w:sz w:val="28"/>
          <w:szCs w:val="28"/>
        </w:rPr>
      </w:pPr>
    </w:p>
    <w:p w:rsidR="000510B7" w:rsidRDefault="000510B7" w:rsidP="000510B7">
      <w:pPr>
        <w:spacing w:after="0" w:line="240" w:lineRule="auto"/>
        <w:rPr>
          <w:sz w:val="28"/>
          <w:szCs w:val="28"/>
        </w:rPr>
      </w:pPr>
    </w:p>
    <w:p w:rsidR="000510B7" w:rsidRDefault="000510B7" w:rsidP="000510B7">
      <w:pPr>
        <w:spacing w:after="0" w:line="240" w:lineRule="auto"/>
        <w:rPr>
          <w:sz w:val="28"/>
          <w:szCs w:val="28"/>
        </w:rPr>
      </w:pPr>
    </w:p>
    <w:p w:rsidR="000510B7" w:rsidRDefault="000510B7" w:rsidP="000510B7">
      <w:pPr>
        <w:spacing w:after="0" w:line="240" w:lineRule="auto"/>
        <w:rPr>
          <w:sz w:val="28"/>
          <w:szCs w:val="28"/>
        </w:rPr>
      </w:pPr>
    </w:p>
    <w:p w:rsidR="000510B7" w:rsidRDefault="000510B7" w:rsidP="000510B7">
      <w:pPr>
        <w:spacing w:after="0" w:line="240" w:lineRule="auto"/>
        <w:rPr>
          <w:sz w:val="28"/>
          <w:szCs w:val="28"/>
        </w:rPr>
      </w:pPr>
    </w:p>
    <w:p w:rsidR="000510B7" w:rsidRDefault="000510B7" w:rsidP="000510B7">
      <w:pPr>
        <w:spacing w:after="0" w:line="240" w:lineRule="auto"/>
        <w:rPr>
          <w:sz w:val="28"/>
          <w:szCs w:val="28"/>
        </w:rPr>
      </w:pPr>
    </w:p>
    <w:p w:rsidR="000510B7" w:rsidRDefault="000510B7" w:rsidP="000510B7">
      <w:pPr>
        <w:spacing w:after="0" w:line="240" w:lineRule="auto"/>
        <w:rPr>
          <w:sz w:val="28"/>
          <w:szCs w:val="28"/>
        </w:rPr>
      </w:pPr>
    </w:p>
    <w:p w:rsidR="000510B7" w:rsidRDefault="000510B7" w:rsidP="000510B7">
      <w:pPr>
        <w:spacing w:after="0" w:line="240" w:lineRule="auto"/>
        <w:rPr>
          <w:sz w:val="28"/>
          <w:szCs w:val="28"/>
        </w:rPr>
      </w:pPr>
    </w:p>
    <w:p w:rsidR="000510B7" w:rsidRDefault="000510B7" w:rsidP="000510B7">
      <w:pPr>
        <w:spacing w:after="0" w:line="240" w:lineRule="auto"/>
        <w:rPr>
          <w:sz w:val="28"/>
          <w:szCs w:val="28"/>
        </w:rPr>
      </w:pPr>
    </w:p>
    <w:p w:rsidR="000510B7" w:rsidRDefault="000510B7" w:rsidP="000510B7">
      <w:pPr>
        <w:spacing w:after="0" w:line="240" w:lineRule="auto"/>
        <w:rPr>
          <w:sz w:val="28"/>
          <w:szCs w:val="28"/>
        </w:rPr>
      </w:pPr>
    </w:p>
    <w:p w:rsidR="000510B7" w:rsidRDefault="000510B7" w:rsidP="000510B7">
      <w:pPr>
        <w:spacing w:after="0" w:line="240" w:lineRule="auto"/>
        <w:rPr>
          <w:sz w:val="28"/>
          <w:szCs w:val="28"/>
        </w:rPr>
      </w:pPr>
    </w:p>
    <w:p w:rsidR="000510B7" w:rsidRDefault="000510B7" w:rsidP="000510B7">
      <w:pPr>
        <w:pStyle w:val="a3"/>
        <w:rPr>
          <w:rFonts w:eastAsiaTheme="minorEastAsia"/>
          <w:sz w:val="28"/>
          <w:szCs w:val="28"/>
          <w:lang w:eastAsia="ru-RU"/>
        </w:rPr>
      </w:pPr>
    </w:p>
    <w:p w:rsidR="000510B7" w:rsidRDefault="000510B7" w:rsidP="000510B7">
      <w:pPr>
        <w:pStyle w:val="a3"/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</w:pPr>
    </w:p>
    <w:p w:rsidR="000510B7" w:rsidRDefault="000510B7" w:rsidP="000510B7">
      <w:pPr>
        <w:pStyle w:val="a3"/>
        <w:ind w:left="1416"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</w:pPr>
    </w:p>
    <w:p w:rsidR="000510B7" w:rsidRDefault="000510B7" w:rsidP="000510B7">
      <w:pPr>
        <w:pStyle w:val="a3"/>
        <w:ind w:left="1416"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lastRenderedPageBreak/>
        <w:t>Перечень методической литератры во второй группе раннего возраста</w:t>
      </w:r>
    </w:p>
    <w:p w:rsidR="000510B7" w:rsidRDefault="000510B7" w:rsidP="000510B7">
      <w:pPr>
        <w:spacing w:after="0" w:line="240" w:lineRule="auto"/>
        <w:rPr>
          <w:sz w:val="28"/>
          <w:szCs w:val="28"/>
        </w:rPr>
      </w:pPr>
    </w:p>
    <w:tbl>
      <w:tblPr>
        <w:tblW w:w="151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4"/>
        <w:gridCol w:w="3405"/>
        <w:gridCol w:w="8513"/>
      </w:tblGrid>
      <w:tr w:rsidR="000510B7" w:rsidTr="000510B7">
        <w:trPr>
          <w:trHeight w:val="57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pStyle w:val="a3"/>
              <w:spacing w:line="276" w:lineRule="auto"/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Методические материалы</w:t>
            </w:r>
          </w:p>
        </w:tc>
      </w:tr>
      <w:tr w:rsidR="000510B7" w:rsidTr="000510B7">
        <w:trPr>
          <w:trHeight w:val="82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pStyle w:val="a3"/>
              <w:spacing w:line="276" w:lineRule="auto"/>
              <w:ind w:firstLine="176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Физическое развитие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  <w:p w:rsidR="000510B7" w:rsidRDefault="000510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«Здоровье» 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B7" w:rsidRDefault="000510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10B7" w:rsidTr="000510B7">
        <w:trPr>
          <w:trHeight w:val="27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B7" w:rsidRDefault="000510B7">
            <w:pPr>
              <w:pStyle w:val="a3"/>
              <w:spacing w:line="276" w:lineRule="auto"/>
              <w:ind w:firstLine="176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Социально-коммуникативное развитие</w:t>
            </w:r>
          </w:p>
          <w:p w:rsidR="000510B7" w:rsidRDefault="000510B7">
            <w:pPr>
              <w:pStyle w:val="a3"/>
              <w:spacing w:line="276" w:lineRule="auto"/>
              <w:ind w:firstLine="176"/>
              <w:rPr>
                <w:rFonts w:ascii="Times New Roman" w:hAnsi="Times New Roman" w:cs="Times New Roman"/>
                <w:i/>
                <w:iCs/>
              </w:rPr>
            </w:pPr>
          </w:p>
          <w:p w:rsidR="000510B7" w:rsidRDefault="000510B7">
            <w:pPr>
              <w:pStyle w:val="a3"/>
              <w:spacing w:line="276" w:lineRule="auto"/>
              <w:ind w:firstLine="176"/>
              <w:rPr>
                <w:rFonts w:ascii="Times New Roman" w:hAnsi="Times New Roman" w:cs="Times New Roman"/>
                <w:i/>
                <w:iCs/>
              </w:rPr>
            </w:pPr>
          </w:p>
          <w:p w:rsidR="000510B7" w:rsidRDefault="000510B7">
            <w:pPr>
              <w:pStyle w:val="a3"/>
              <w:spacing w:line="276" w:lineRule="auto"/>
              <w:ind w:firstLine="176"/>
              <w:rPr>
                <w:rFonts w:ascii="Times New Roman" w:hAnsi="Times New Roman" w:cs="Times New Roman"/>
                <w:i/>
                <w:iCs/>
              </w:rPr>
            </w:pPr>
          </w:p>
          <w:p w:rsidR="000510B7" w:rsidRDefault="000510B7">
            <w:pPr>
              <w:pStyle w:val="a3"/>
              <w:spacing w:line="276" w:lineRule="auto"/>
              <w:ind w:firstLine="176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«Игровая деятельность» «Труд»</w:t>
            </w:r>
          </w:p>
          <w:p w:rsidR="000510B7" w:rsidRDefault="000510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«Безопасность»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 Белая «Формирование основ безопасности у дошкольников 2 – 7 лет» Издательство Мозаика – Синтез, Москва, 2015 год</w:t>
            </w:r>
          </w:p>
          <w:p w:rsidR="000510B7" w:rsidRDefault="000510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Г.Г. Григорьева «Играем с малышами» (КРОХА)</w:t>
            </w:r>
          </w:p>
          <w:p w:rsidR="000510B7" w:rsidRDefault="000510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«Просвещение»2003 год</w:t>
            </w:r>
          </w:p>
        </w:tc>
      </w:tr>
      <w:tr w:rsidR="000510B7" w:rsidTr="000510B7">
        <w:trPr>
          <w:trHeight w:val="228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B7" w:rsidRDefault="000510B7">
            <w:pPr>
              <w:pStyle w:val="a3"/>
              <w:spacing w:line="276" w:lineRule="auto"/>
              <w:ind w:firstLine="176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Познавательное развитие</w:t>
            </w:r>
          </w:p>
          <w:p w:rsidR="000510B7" w:rsidRDefault="000510B7">
            <w:pPr>
              <w:pStyle w:val="a3"/>
              <w:spacing w:line="276" w:lineRule="auto"/>
              <w:ind w:firstLine="176"/>
              <w:rPr>
                <w:rFonts w:ascii="Times New Roman" w:hAnsi="Times New Roman" w:cs="Times New Roman"/>
                <w:i/>
                <w:iCs/>
              </w:rPr>
            </w:pPr>
          </w:p>
          <w:p w:rsidR="000510B7" w:rsidRDefault="000510B7">
            <w:pPr>
              <w:pStyle w:val="a3"/>
              <w:spacing w:line="276" w:lineRule="auto"/>
              <w:ind w:firstLine="176"/>
              <w:rPr>
                <w:rFonts w:ascii="Times New Roman" w:hAnsi="Times New Roman" w:cs="Times New Roman"/>
              </w:rPr>
            </w:pPr>
          </w:p>
          <w:p w:rsidR="000510B7" w:rsidRDefault="000510B7">
            <w:pPr>
              <w:pStyle w:val="a3"/>
              <w:spacing w:line="276" w:lineRule="auto"/>
              <w:ind w:firstLine="176"/>
              <w:rPr>
                <w:rFonts w:ascii="Times New Roman" w:hAnsi="Times New Roman" w:cs="Times New Roman"/>
              </w:rPr>
            </w:pPr>
          </w:p>
          <w:p w:rsidR="000510B7" w:rsidRDefault="000510B7" w:rsidP="000510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510B7" w:rsidRDefault="000510B7">
            <w:pPr>
              <w:pStyle w:val="a3"/>
              <w:spacing w:line="276" w:lineRule="auto"/>
              <w:ind w:firstLine="176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B7" w:rsidRDefault="000510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целостной картины мира, расширение кругозора»</w:t>
            </w:r>
          </w:p>
          <w:p w:rsidR="000510B7" w:rsidRDefault="000510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элементарных математических представлений»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B7" w:rsidRDefault="000510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А. Помораева, В. А. Позина «ФЭМП во второй группе раннего возраста», Москва – Синтез, 2016 г.</w:t>
            </w:r>
          </w:p>
          <w:p w:rsidR="000510B7" w:rsidRDefault="000510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О. А. Соломенникова «Ознакомление с природой в детском саду», </w:t>
            </w:r>
            <w:r>
              <w:rPr>
                <w:rFonts w:ascii="Times New Roman" w:hAnsi="Times New Roman" w:cs="Times New Roman"/>
              </w:rPr>
              <w:t>Москва – Синтез, 2016 г.</w:t>
            </w:r>
          </w:p>
          <w:p w:rsidR="000510B7" w:rsidRDefault="000510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510B7" w:rsidRDefault="000510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10B7" w:rsidTr="000510B7">
        <w:trPr>
          <w:trHeight w:val="131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B7" w:rsidRDefault="000510B7">
            <w:pPr>
              <w:pStyle w:val="a3"/>
              <w:spacing w:line="276" w:lineRule="auto"/>
              <w:ind w:firstLine="176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Речевое развитие</w:t>
            </w:r>
          </w:p>
          <w:p w:rsidR="000510B7" w:rsidRDefault="000510B7">
            <w:pPr>
              <w:pStyle w:val="a3"/>
              <w:spacing w:line="276" w:lineRule="auto"/>
              <w:ind w:firstLine="176"/>
              <w:rPr>
                <w:rFonts w:ascii="Times New Roman" w:hAnsi="Times New Roman" w:cs="Times New Roman"/>
                <w:i/>
                <w:iCs/>
              </w:rPr>
            </w:pPr>
          </w:p>
          <w:p w:rsidR="000510B7" w:rsidRDefault="000510B7">
            <w:pPr>
              <w:pStyle w:val="a3"/>
              <w:spacing w:line="276" w:lineRule="auto"/>
              <w:ind w:firstLine="176"/>
              <w:rPr>
                <w:rFonts w:ascii="Times New Roman" w:hAnsi="Times New Roman" w:cs="Times New Roman"/>
                <w:i/>
                <w:iCs/>
              </w:rPr>
            </w:pPr>
          </w:p>
          <w:p w:rsidR="000510B7" w:rsidRDefault="000510B7">
            <w:pPr>
              <w:pStyle w:val="a3"/>
              <w:spacing w:line="276" w:lineRule="auto"/>
              <w:ind w:firstLine="176"/>
              <w:rPr>
                <w:rFonts w:ascii="Times New Roman" w:hAnsi="Times New Roman" w:cs="Times New Roman"/>
                <w:i/>
                <w:iCs/>
              </w:rPr>
            </w:pPr>
          </w:p>
          <w:p w:rsidR="000510B7" w:rsidRDefault="000510B7">
            <w:pPr>
              <w:pStyle w:val="a3"/>
              <w:spacing w:line="276" w:lineRule="auto"/>
              <w:ind w:firstLine="176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речи»</w:t>
            </w:r>
          </w:p>
          <w:p w:rsidR="000510B7" w:rsidRDefault="000510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«Чтение художественной литературы»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В. Гербова «Развитие речи в детском саду, 2-3 года», Москва – Синтез, 2015 г.</w:t>
            </w:r>
          </w:p>
          <w:p w:rsidR="000510B7" w:rsidRDefault="000510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Хрестоматия для чтения в детском саду и дома 1-3года. Москва – Синтез, 2016 г.</w:t>
            </w:r>
          </w:p>
        </w:tc>
      </w:tr>
      <w:tr w:rsidR="000510B7" w:rsidTr="000510B7">
        <w:trPr>
          <w:trHeight w:val="69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pStyle w:val="a3"/>
              <w:spacing w:line="276" w:lineRule="auto"/>
              <w:ind w:firstLine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Художественно-эстетическое развитие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B7" w:rsidRDefault="000510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«Художественное творчество»</w:t>
            </w:r>
          </w:p>
          <w:p w:rsidR="000510B7" w:rsidRDefault="000510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«Музыка»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B7" w:rsidRDefault="000510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866AF" w:rsidRDefault="007866AF" w:rsidP="000510B7">
      <w:pPr>
        <w:pStyle w:val="a3"/>
      </w:pPr>
    </w:p>
    <w:sectPr w:rsidR="007866AF" w:rsidSect="000510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0B7"/>
    <w:rsid w:val="000510B7"/>
    <w:rsid w:val="0078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10B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51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Mag756764</dc:creator>
  <cp:keywords/>
  <dc:description/>
  <cp:lastModifiedBy>Mag756764</cp:lastModifiedBy>
  <cp:revision>3</cp:revision>
  <dcterms:created xsi:type="dcterms:W3CDTF">2016-12-06T12:54:00Z</dcterms:created>
  <dcterms:modified xsi:type="dcterms:W3CDTF">2016-12-06T12:56:00Z</dcterms:modified>
</cp:coreProperties>
</file>